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E3129" w14:textId="25A8928D" w:rsidR="000E06F6" w:rsidRDefault="26ED88FC">
      <w:r w:rsidRPr="4AD47CBD">
        <w:rPr>
          <w:sz w:val="32"/>
          <w:szCs w:val="32"/>
        </w:rPr>
        <w:t>Referat fra strategimøte</w:t>
      </w:r>
    </w:p>
    <w:p w14:paraId="66CF64EB" w14:textId="4E77C12E" w:rsidR="5E7E1EB3" w:rsidRDefault="5E7E1EB3" w:rsidP="4AD47CBD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4AD47CB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Tid</w:t>
      </w:r>
      <w:r>
        <w:tab/>
      </w:r>
      <w:r w:rsidRPr="4AD47CB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: </w:t>
      </w:r>
      <w:r>
        <w:tab/>
      </w:r>
      <w:r w:rsidRPr="4AD47CBD">
        <w:rPr>
          <w:rFonts w:ascii="Arial" w:eastAsia="Arial" w:hAnsi="Arial" w:cs="Arial"/>
          <w:color w:val="000000" w:themeColor="text1"/>
          <w:sz w:val="22"/>
          <w:szCs w:val="22"/>
        </w:rPr>
        <w:t xml:space="preserve">Torsdag 17. oktober </w:t>
      </w:r>
      <w:proofErr w:type="spellStart"/>
      <w:r w:rsidRPr="4AD47CBD">
        <w:rPr>
          <w:rFonts w:ascii="Arial" w:eastAsia="Arial" w:hAnsi="Arial" w:cs="Arial"/>
          <w:color w:val="000000" w:themeColor="text1"/>
          <w:sz w:val="22"/>
          <w:szCs w:val="22"/>
        </w:rPr>
        <w:t>kl</w:t>
      </w:r>
      <w:proofErr w:type="spellEnd"/>
      <w:r w:rsidRPr="4AD47CBD">
        <w:rPr>
          <w:rFonts w:ascii="Arial" w:eastAsia="Arial" w:hAnsi="Arial" w:cs="Arial"/>
          <w:color w:val="000000" w:themeColor="text1"/>
          <w:sz w:val="22"/>
          <w:szCs w:val="22"/>
        </w:rPr>
        <w:t xml:space="preserve"> 17:30 til ca. </w:t>
      </w:r>
      <w:proofErr w:type="spellStart"/>
      <w:r w:rsidRPr="4AD47CBD">
        <w:rPr>
          <w:rFonts w:ascii="Arial" w:eastAsia="Arial" w:hAnsi="Arial" w:cs="Arial"/>
          <w:color w:val="000000" w:themeColor="text1"/>
          <w:sz w:val="22"/>
          <w:szCs w:val="22"/>
        </w:rPr>
        <w:t>kl</w:t>
      </w:r>
      <w:proofErr w:type="spellEnd"/>
      <w:r w:rsidRPr="4AD47CBD">
        <w:rPr>
          <w:rFonts w:ascii="Arial" w:eastAsia="Arial" w:hAnsi="Arial" w:cs="Arial"/>
          <w:color w:val="000000" w:themeColor="text1"/>
          <w:sz w:val="22"/>
          <w:szCs w:val="22"/>
        </w:rPr>
        <w:t xml:space="preserve"> 21:00</w:t>
      </w:r>
    </w:p>
    <w:p w14:paraId="2996C8C5" w14:textId="1D23DA01" w:rsidR="5E7E1EB3" w:rsidRDefault="5E7E1EB3" w:rsidP="4AD47CBD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4AD47CB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Sted</w:t>
      </w:r>
      <w:r>
        <w:tab/>
      </w:r>
      <w:r w:rsidRPr="4AD47CB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: </w:t>
      </w:r>
      <w:r>
        <w:tab/>
      </w:r>
      <w:proofErr w:type="spellStart"/>
      <w:r w:rsidRPr="4AD47CBD">
        <w:rPr>
          <w:rFonts w:ascii="Arial" w:eastAsia="Arial" w:hAnsi="Arial" w:cs="Arial"/>
          <w:color w:val="000000" w:themeColor="text1"/>
          <w:sz w:val="22"/>
          <w:szCs w:val="22"/>
        </w:rPr>
        <w:t>Storebaug</w:t>
      </w:r>
      <w:proofErr w:type="spellEnd"/>
      <w:r w:rsidRPr="4AD47CBD">
        <w:rPr>
          <w:rFonts w:ascii="Arial" w:eastAsia="Arial" w:hAnsi="Arial" w:cs="Arial"/>
          <w:color w:val="000000" w:themeColor="text1"/>
          <w:sz w:val="22"/>
          <w:szCs w:val="22"/>
        </w:rPr>
        <w:t xml:space="preserve"> Hotell, </w:t>
      </w:r>
      <w:proofErr w:type="spellStart"/>
      <w:r w:rsidRPr="4AD47CBD">
        <w:rPr>
          <w:rFonts w:ascii="Arial" w:eastAsia="Arial" w:hAnsi="Arial" w:cs="Arial"/>
          <w:color w:val="000000" w:themeColor="text1"/>
          <w:sz w:val="22"/>
          <w:szCs w:val="22"/>
        </w:rPr>
        <w:t>Storebaug</w:t>
      </w:r>
      <w:proofErr w:type="spellEnd"/>
      <w:r w:rsidRPr="4AD47CBD">
        <w:rPr>
          <w:rFonts w:ascii="Arial" w:eastAsia="Arial" w:hAnsi="Arial" w:cs="Arial"/>
          <w:color w:val="000000" w:themeColor="text1"/>
          <w:sz w:val="22"/>
          <w:szCs w:val="22"/>
        </w:rPr>
        <w:t xml:space="preserve"> 2, 1529 Moss</w:t>
      </w:r>
    </w:p>
    <w:p w14:paraId="7DF540E2" w14:textId="4692717E" w:rsidR="5E7E1EB3" w:rsidRDefault="2A1BAD36">
      <w:r w:rsidRPr="360A374C">
        <w:rPr>
          <w:b/>
          <w:bCs/>
        </w:rPr>
        <w:t>Til stede:</w:t>
      </w:r>
      <w:r>
        <w:t xml:space="preserve"> </w:t>
      </w:r>
      <w:r w:rsidR="5E7E1EB3">
        <w:tab/>
      </w:r>
      <w:r>
        <w:t>Vegard Røysum (styret, Lørenskog AK</w:t>
      </w:r>
      <w:r w:rsidR="761754F7">
        <w:t>), Sofie Flyvholm Haug (styret, Halden SI), Hege B. Solberg (styret, IL Kraft</w:t>
      </w:r>
      <w:r w:rsidR="01269B3D">
        <w:t xml:space="preserve">sport), Sarah N. Elvehøy (styret, Askim SK), </w:t>
      </w:r>
      <w:r w:rsidR="68C3B39F">
        <w:t>Eilen Pollen (styret, Moss SIK), Hege Braathen (styret, Frogner AK), Vidar Tangen (styret, National</w:t>
      </w:r>
      <w:r w:rsidR="6718EA8A">
        <w:t xml:space="preserve">), Helge </w:t>
      </w:r>
      <w:proofErr w:type="spellStart"/>
      <w:r w:rsidR="6718EA8A">
        <w:t>Aarsrud</w:t>
      </w:r>
      <w:proofErr w:type="spellEnd"/>
      <w:r w:rsidR="6718EA8A">
        <w:t xml:space="preserve"> (Moss SIK), Bjørn A. S. Westbye (Nes SI</w:t>
      </w:r>
      <w:r w:rsidR="233628FD">
        <w:t>L), Egil Kroknes (</w:t>
      </w:r>
      <w:proofErr w:type="spellStart"/>
      <w:r w:rsidR="233628FD">
        <w:t>Lenja</w:t>
      </w:r>
      <w:proofErr w:type="spellEnd"/>
      <w:r w:rsidR="233628FD">
        <w:t xml:space="preserve"> AK).</w:t>
      </w:r>
      <w:r w:rsidR="5DCF2700">
        <w:t xml:space="preserve"> </w:t>
      </w:r>
    </w:p>
    <w:p w14:paraId="5E8E6602" w14:textId="309388F8" w:rsidR="4AD47CBD" w:rsidRDefault="233628FD">
      <w:r w:rsidRPr="360A374C">
        <w:rPr>
          <w:b/>
          <w:bCs/>
        </w:rPr>
        <w:t>Forfall:</w:t>
      </w:r>
      <w:r>
        <w:t xml:space="preserve"> </w:t>
      </w:r>
      <w:r w:rsidR="6005751B">
        <w:tab/>
      </w:r>
      <w:r>
        <w:t xml:space="preserve">Jostein </w:t>
      </w:r>
      <w:proofErr w:type="spellStart"/>
      <w:r>
        <w:t>Hãckert</w:t>
      </w:r>
      <w:proofErr w:type="spellEnd"/>
      <w:r>
        <w:t xml:space="preserve">, Runar </w:t>
      </w:r>
      <w:proofErr w:type="spellStart"/>
      <w:r>
        <w:t>Saxegård</w:t>
      </w:r>
      <w:proofErr w:type="spellEnd"/>
      <w:r>
        <w:t>.</w:t>
      </w:r>
      <w:r w:rsidR="0006265A">
        <w:br/>
      </w:r>
      <w:r w:rsidR="56601103" w:rsidRPr="360A374C">
        <w:rPr>
          <w:b/>
          <w:bCs/>
        </w:rPr>
        <w:t>Referent:</w:t>
      </w:r>
      <w:r w:rsidR="4AD47CBD">
        <w:tab/>
      </w:r>
      <w:r w:rsidR="56601103">
        <w:t>Vidar Tangen</w:t>
      </w:r>
    </w:p>
    <w:p w14:paraId="792B516C" w14:textId="3E7F2851" w:rsidR="4AD47CBD" w:rsidRDefault="4811D4F3" w:rsidP="360A374C">
      <w:pPr>
        <w:ind w:left="708"/>
        <w:rPr>
          <w:rFonts w:ascii="Aptos" w:eastAsia="Aptos" w:hAnsi="Aptos" w:cs="Aptos"/>
          <w:color w:val="000000" w:themeColor="text1"/>
        </w:rPr>
      </w:pPr>
      <w:r w:rsidRPr="360A374C">
        <w:rPr>
          <w:b/>
          <w:bCs/>
        </w:rPr>
        <w:t>Evaluering av eksisterende strategiplan.</w:t>
      </w:r>
      <w:r w:rsidR="4AD47CBD">
        <w:br/>
      </w:r>
      <w:hyperlink r:id="rId7">
        <w:r w:rsidR="73537239" w:rsidRPr="360A374C">
          <w:rPr>
            <w:rStyle w:val="Hyperkobling"/>
            <w:rFonts w:ascii="Aptos" w:eastAsia="Aptos" w:hAnsi="Aptos" w:cs="Aptos"/>
          </w:rPr>
          <w:t>https://www.regionøst.no/uploads/planer/Strategiplan_2021_2023.pdf</w:t>
        </w:r>
      </w:hyperlink>
    </w:p>
    <w:p w14:paraId="0566A1C6" w14:textId="186D1711" w:rsidR="4AD47CBD" w:rsidRDefault="4811D4F3" w:rsidP="360A374C">
      <w:pPr>
        <w:pStyle w:val="Listeavsnitt"/>
      </w:pPr>
      <w:r>
        <w:t>Planen ble gjennomgått og følgende punkter ble drøftet:</w:t>
      </w:r>
    </w:p>
    <w:p w14:paraId="0C710CAE" w14:textId="16C7D909" w:rsidR="4AD47CBD" w:rsidRDefault="637D3ABC" w:rsidP="360A374C">
      <w:pPr>
        <w:pStyle w:val="Listeavsnitt"/>
        <w:numPr>
          <w:ilvl w:val="0"/>
          <w:numId w:val="6"/>
        </w:numPr>
        <w:rPr>
          <w:rFonts w:ascii="Aptos" w:eastAsia="Aptos" w:hAnsi="Aptos" w:cs="Aptos"/>
          <w:color w:val="000000" w:themeColor="text1"/>
        </w:rPr>
      </w:pPr>
      <w:r w:rsidRPr="360A374C">
        <w:rPr>
          <w:rFonts w:ascii="Aptos" w:eastAsia="Aptos" w:hAnsi="Aptos" w:cs="Aptos"/>
          <w:color w:val="000000" w:themeColor="text1"/>
        </w:rPr>
        <w:t xml:space="preserve">Klubbguiden </w:t>
      </w:r>
      <w:hyperlink r:id="rId8">
        <w:proofErr w:type="spellStart"/>
        <w:r w:rsidRPr="360A374C">
          <w:rPr>
            <w:rStyle w:val="Hyperkobling"/>
            <w:rFonts w:ascii="Aptos" w:eastAsia="Aptos" w:hAnsi="Aptos" w:cs="Aptos"/>
          </w:rPr>
          <w:t>Klubbguiden</w:t>
        </w:r>
        <w:proofErr w:type="spellEnd"/>
        <w:r w:rsidRPr="360A374C">
          <w:rPr>
            <w:rStyle w:val="Hyperkobling"/>
            <w:rFonts w:ascii="Aptos" w:eastAsia="Aptos" w:hAnsi="Aptos" w:cs="Aptos"/>
          </w:rPr>
          <w:t xml:space="preserve"> (idrettsforbundet.no)</w:t>
        </w:r>
        <w:r w:rsidR="4AD47CBD">
          <w:br/>
        </w:r>
      </w:hyperlink>
      <w:r w:rsidR="5685840F" w:rsidRPr="360A374C">
        <w:rPr>
          <w:rFonts w:ascii="Aptos" w:eastAsia="Aptos" w:hAnsi="Aptos" w:cs="Aptos"/>
          <w:color w:val="000000" w:themeColor="text1"/>
        </w:rPr>
        <w:t>Her finnes det meste av det som trengs i en klubb.</w:t>
      </w:r>
    </w:p>
    <w:p w14:paraId="2C27F0E8" w14:textId="6268B150" w:rsidR="4AD47CBD" w:rsidRDefault="637D3ABC" w:rsidP="360A374C">
      <w:pPr>
        <w:pStyle w:val="Listeavsnitt"/>
        <w:numPr>
          <w:ilvl w:val="0"/>
          <w:numId w:val="6"/>
        </w:numPr>
        <w:rPr>
          <w:rFonts w:ascii="Aptos" w:eastAsia="Aptos" w:hAnsi="Aptos" w:cs="Aptos"/>
          <w:color w:val="000000" w:themeColor="text1"/>
        </w:rPr>
      </w:pPr>
      <w:r w:rsidRPr="360A374C">
        <w:rPr>
          <w:rFonts w:ascii="Aptos" w:eastAsia="Aptos" w:hAnsi="Aptos" w:cs="Aptos"/>
          <w:color w:val="000000" w:themeColor="text1"/>
        </w:rPr>
        <w:t xml:space="preserve">Lov oppdatert pr. 01.01.2024 </w:t>
      </w:r>
      <w:hyperlink r:id="rId9">
        <w:r w:rsidRPr="360A374C">
          <w:rPr>
            <w:rStyle w:val="Hyperkobling"/>
            <w:rFonts w:ascii="Aptos" w:eastAsia="Aptos" w:hAnsi="Aptos" w:cs="Aptos"/>
          </w:rPr>
          <w:t>For idrettslag (idrettsforbundet.no)</w:t>
        </w:r>
        <w:r w:rsidR="4AD47CBD">
          <w:br/>
        </w:r>
      </w:hyperlink>
      <w:r w:rsidR="383591A2" w:rsidRPr="360A374C">
        <w:rPr>
          <w:rFonts w:ascii="Aptos" w:eastAsia="Aptos" w:hAnsi="Aptos" w:cs="Aptos"/>
          <w:color w:val="000000" w:themeColor="text1"/>
        </w:rPr>
        <w:t>Alle klubber må oppdatere sine lover.</w:t>
      </w:r>
    </w:p>
    <w:p w14:paraId="187B41CE" w14:textId="33D084D5" w:rsidR="4AD47CBD" w:rsidRDefault="6A6AE136" w:rsidP="360A374C">
      <w:pPr>
        <w:pStyle w:val="Listeavsnitt"/>
        <w:numPr>
          <w:ilvl w:val="0"/>
          <w:numId w:val="6"/>
        </w:numPr>
        <w:rPr>
          <w:rFonts w:ascii="Aptos" w:eastAsia="Aptos" w:hAnsi="Aptos" w:cs="Aptos"/>
          <w:color w:val="000000" w:themeColor="text1"/>
        </w:rPr>
      </w:pPr>
      <w:r w:rsidRPr="360A374C">
        <w:rPr>
          <w:rFonts w:ascii="Aptos" w:eastAsia="Aptos" w:hAnsi="Aptos" w:cs="Aptos"/>
          <w:color w:val="000000" w:themeColor="text1"/>
        </w:rPr>
        <w:t xml:space="preserve">Klubbene er pålagt regnskapsplikt. Idrettens kontoplan </w:t>
      </w:r>
      <w:r w:rsidRPr="360A374C">
        <w:rPr>
          <w:rFonts w:ascii="Aptos" w:eastAsia="Aptos" w:hAnsi="Aptos" w:cs="Aptos"/>
          <w:color w:val="000000" w:themeColor="text1"/>
          <w:u w:val="single"/>
        </w:rPr>
        <w:t>skal</w:t>
      </w:r>
      <w:r w:rsidRPr="360A374C">
        <w:rPr>
          <w:rFonts w:ascii="Aptos" w:eastAsia="Aptos" w:hAnsi="Aptos" w:cs="Aptos"/>
          <w:color w:val="000000" w:themeColor="text1"/>
        </w:rPr>
        <w:t xml:space="preserve"> følges. </w:t>
      </w:r>
      <w:r w:rsidR="637D3ABC" w:rsidRPr="360A374C">
        <w:rPr>
          <w:rFonts w:ascii="Aptos" w:eastAsia="Aptos" w:hAnsi="Aptos" w:cs="Aptos"/>
          <w:color w:val="000000" w:themeColor="text1"/>
        </w:rPr>
        <w:t xml:space="preserve">Regnskap med idrettens kontoplan </w:t>
      </w:r>
      <w:hyperlink r:id="rId10">
        <w:r w:rsidR="637D3ABC" w:rsidRPr="360A374C">
          <w:rPr>
            <w:rStyle w:val="Hyperkobling"/>
            <w:rFonts w:ascii="Aptos" w:eastAsia="Aptos" w:hAnsi="Aptos" w:cs="Aptos"/>
          </w:rPr>
          <w:t>Regnskap (idrettsforbundet.no)</w:t>
        </w:r>
        <w:r w:rsidR="4AD47CBD">
          <w:br/>
        </w:r>
      </w:hyperlink>
      <w:r w:rsidR="5E3382E9" w:rsidRPr="360A374C">
        <w:rPr>
          <w:rFonts w:ascii="Aptos" w:eastAsia="Aptos" w:hAnsi="Aptos" w:cs="Aptos"/>
          <w:color w:val="000000" w:themeColor="text1"/>
        </w:rPr>
        <w:t>Gratis program:</w:t>
      </w:r>
      <w:r w:rsidR="637D3ABC" w:rsidRPr="360A374C">
        <w:rPr>
          <w:rFonts w:ascii="Aptos" w:eastAsia="Aptos" w:hAnsi="Aptos" w:cs="Aptos"/>
          <w:color w:val="000000" w:themeColor="text1"/>
        </w:rPr>
        <w:t xml:space="preserve"> </w:t>
      </w:r>
      <w:hyperlink r:id="rId11">
        <w:r w:rsidR="637D3ABC" w:rsidRPr="360A374C">
          <w:rPr>
            <w:rStyle w:val="Hyperkobling"/>
            <w:rFonts w:ascii="Aptos" w:eastAsia="Aptos" w:hAnsi="Aptos" w:cs="Aptos"/>
          </w:rPr>
          <w:t>Last ned BAS21 – BAS21</w:t>
        </w:r>
      </w:hyperlink>
      <w:r w:rsidR="637D3ABC" w:rsidRPr="360A374C">
        <w:rPr>
          <w:rFonts w:ascii="Aptos" w:eastAsia="Aptos" w:hAnsi="Aptos" w:cs="Aptos"/>
          <w:color w:val="000000" w:themeColor="text1"/>
        </w:rPr>
        <w:t xml:space="preserve"> </w:t>
      </w:r>
    </w:p>
    <w:p w14:paraId="5BE11DC0" w14:textId="5D0CADDB" w:rsidR="4AD47CBD" w:rsidRDefault="637D3ABC" w:rsidP="360A374C">
      <w:pPr>
        <w:pStyle w:val="Listeavsnitt"/>
        <w:numPr>
          <w:ilvl w:val="0"/>
          <w:numId w:val="6"/>
        </w:numPr>
        <w:rPr>
          <w:rFonts w:ascii="Aptos" w:eastAsia="Aptos" w:hAnsi="Aptos" w:cs="Aptos"/>
          <w:color w:val="000000" w:themeColor="text1"/>
        </w:rPr>
      </w:pPr>
      <w:r w:rsidRPr="360A374C">
        <w:rPr>
          <w:rFonts w:ascii="Aptos" w:eastAsia="Aptos" w:hAnsi="Aptos" w:cs="Aptos"/>
          <w:color w:val="000000" w:themeColor="text1"/>
        </w:rPr>
        <w:t xml:space="preserve">Reg. Brønnøysund (frivillighetsregisteret) - se momskomp. </w:t>
      </w:r>
    </w:p>
    <w:p w14:paraId="4E41E43B" w14:textId="26ADA64E" w:rsidR="4AD47CBD" w:rsidRDefault="637D3ABC" w:rsidP="360A374C">
      <w:pPr>
        <w:pStyle w:val="Listeavsnitt"/>
        <w:numPr>
          <w:ilvl w:val="0"/>
          <w:numId w:val="6"/>
        </w:numPr>
        <w:rPr>
          <w:rFonts w:ascii="Aptos" w:eastAsia="Aptos" w:hAnsi="Aptos" w:cs="Aptos"/>
          <w:color w:val="000000" w:themeColor="text1"/>
        </w:rPr>
      </w:pPr>
      <w:r w:rsidRPr="360A374C">
        <w:rPr>
          <w:rFonts w:ascii="Aptos" w:eastAsia="Aptos" w:hAnsi="Aptos" w:cs="Aptos"/>
          <w:color w:val="000000" w:themeColor="text1"/>
        </w:rPr>
        <w:t xml:space="preserve">Momskompensasjon </w:t>
      </w:r>
      <w:hyperlink r:id="rId12">
        <w:proofErr w:type="spellStart"/>
        <w:r w:rsidRPr="360A374C">
          <w:rPr>
            <w:rStyle w:val="Hyperkobling"/>
            <w:rFonts w:ascii="Aptos" w:eastAsia="Aptos" w:hAnsi="Aptos" w:cs="Aptos"/>
          </w:rPr>
          <w:t>Momskompensasjon</w:t>
        </w:r>
        <w:proofErr w:type="spellEnd"/>
        <w:r w:rsidRPr="360A374C">
          <w:rPr>
            <w:rStyle w:val="Hyperkobling"/>
            <w:rFonts w:ascii="Aptos" w:eastAsia="Aptos" w:hAnsi="Aptos" w:cs="Aptos"/>
          </w:rPr>
          <w:t xml:space="preserve"> på varer og tjenester - Lottstift</w:t>
        </w:r>
      </w:hyperlink>
    </w:p>
    <w:p w14:paraId="5143F855" w14:textId="62CADC9A" w:rsidR="4AD47CBD" w:rsidRDefault="637D3ABC" w:rsidP="360A374C">
      <w:pPr>
        <w:pStyle w:val="Listeavsnitt"/>
        <w:numPr>
          <w:ilvl w:val="0"/>
          <w:numId w:val="6"/>
        </w:numPr>
        <w:rPr>
          <w:rFonts w:ascii="Aptos" w:eastAsia="Aptos" w:hAnsi="Aptos" w:cs="Aptos"/>
          <w:color w:val="000000" w:themeColor="text1"/>
        </w:rPr>
      </w:pPr>
      <w:r w:rsidRPr="360A374C">
        <w:rPr>
          <w:rFonts w:ascii="Aptos" w:eastAsia="Aptos" w:hAnsi="Aptos" w:cs="Aptos"/>
          <w:color w:val="000000" w:themeColor="text1"/>
        </w:rPr>
        <w:t xml:space="preserve"> Idrettsregistreringen </w:t>
      </w:r>
      <w:hyperlink r:id="rId13">
        <w:r w:rsidRPr="360A374C">
          <w:rPr>
            <w:rStyle w:val="Hyperkobling"/>
            <w:rFonts w:ascii="Aptos" w:eastAsia="Aptos" w:hAnsi="Aptos" w:cs="Aptos"/>
          </w:rPr>
          <w:t>Brukerveiledninger (idrettsforbundet.no)</w:t>
        </w:r>
      </w:hyperlink>
    </w:p>
    <w:p w14:paraId="1C91327F" w14:textId="0D8367DF" w:rsidR="4AD47CBD" w:rsidRDefault="637D3ABC" w:rsidP="360A374C">
      <w:pPr>
        <w:pStyle w:val="Listeavsnitt"/>
        <w:numPr>
          <w:ilvl w:val="0"/>
          <w:numId w:val="6"/>
        </w:numPr>
        <w:rPr>
          <w:rFonts w:ascii="Aptos" w:eastAsia="Aptos" w:hAnsi="Aptos" w:cs="Aptos"/>
          <w:color w:val="000000" w:themeColor="text1"/>
        </w:rPr>
      </w:pPr>
      <w:r w:rsidRPr="360A374C">
        <w:rPr>
          <w:rFonts w:ascii="Aptos" w:eastAsia="Aptos" w:hAnsi="Aptos" w:cs="Aptos"/>
          <w:color w:val="000000" w:themeColor="text1"/>
        </w:rPr>
        <w:t xml:space="preserve">Reg. NIF – </w:t>
      </w:r>
      <w:hyperlink r:id="rId14">
        <w:r w:rsidRPr="360A374C">
          <w:rPr>
            <w:rStyle w:val="Hyperkobling"/>
            <w:rFonts w:ascii="Aptos" w:eastAsia="Aptos" w:hAnsi="Aptos" w:cs="Aptos"/>
          </w:rPr>
          <w:t>Innmelding i norsk idrett (idrettsforbundet.no)</w:t>
        </w:r>
        <w:r w:rsidR="4AD47CBD">
          <w:br/>
        </w:r>
      </w:hyperlink>
      <w:r w:rsidR="23EDEB1B" w:rsidRPr="360A374C">
        <w:rPr>
          <w:rFonts w:ascii="Aptos" w:eastAsia="Aptos" w:hAnsi="Aptos" w:cs="Aptos"/>
          <w:color w:val="000000" w:themeColor="text1"/>
        </w:rPr>
        <w:t>Klubber som bruker denne ordningen, bruker den bare på medlemskontingent</w:t>
      </w:r>
      <w:r w:rsidR="1A13CE25" w:rsidRPr="360A374C">
        <w:rPr>
          <w:rFonts w:ascii="Aptos" w:eastAsia="Aptos" w:hAnsi="Aptos" w:cs="Aptos"/>
          <w:color w:val="000000" w:themeColor="text1"/>
        </w:rPr>
        <w:t xml:space="preserve"> pga. </w:t>
      </w:r>
      <w:r w:rsidR="6F1C2EE8" w:rsidRPr="360A374C">
        <w:rPr>
          <w:rFonts w:ascii="Aptos" w:eastAsia="Aptos" w:hAnsi="Aptos" w:cs="Aptos"/>
          <w:color w:val="000000" w:themeColor="text1"/>
        </w:rPr>
        <w:t>avgift. Letter rapportering ved idr</w:t>
      </w:r>
      <w:r w:rsidR="001B4C0B">
        <w:rPr>
          <w:rFonts w:ascii="Aptos" w:eastAsia="Aptos" w:hAnsi="Aptos" w:cs="Aptos"/>
          <w:color w:val="000000" w:themeColor="text1"/>
        </w:rPr>
        <w:t>e</w:t>
      </w:r>
      <w:r w:rsidR="6F1C2EE8" w:rsidRPr="360A374C">
        <w:rPr>
          <w:rFonts w:ascii="Aptos" w:eastAsia="Aptos" w:hAnsi="Aptos" w:cs="Aptos"/>
          <w:color w:val="000000" w:themeColor="text1"/>
        </w:rPr>
        <w:t>ttsregistreringen vesentlig</w:t>
      </w:r>
      <w:r w:rsidR="23EDEB1B" w:rsidRPr="360A374C">
        <w:rPr>
          <w:rFonts w:ascii="Aptos" w:eastAsia="Aptos" w:hAnsi="Aptos" w:cs="Aptos"/>
          <w:color w:val="000000" w:themeColor="text1"/>
        </w:rPr>
        <w:t xml:space="preserve">. </w:t>
      </w:r>
      <w:r w:rsidR="4AD47CBD">
        <w:br/>
      </w:r>
      <w:r w:rsidR="4759F460" w:rsidRPr="360A374C">
        <w:rPr>
          <w:rFonts w:ascii="Aptos" w:eastAsia="Aptos" w:hAnsi="Aptos" w:cs="Aptos"/>
          <w:color w:val="000000" w:themeColor="text1"/>
        </w:rPr>
        <w:t>Til øvrige avgifter (treningsavgift, lisens mm.) benyttes andre løsninger.</w:t>
      </w:r>
      <w:r w:rsidR="3DE235DC" w:rsidRPr="360A374C">
        <w:rPr>
          <w:rFonts w:ascii="Aptos" w:eastAsia="Aptos" w:hAnsi="Aptos" w:cs="Aptos"/>
          <w:color w:val="000000" w:themeColor="text1"/>
        </w:rPr>
        <w:t xml:space="preserve"> </w:t>
      </w:r>
    </w:p>
    <w:p w14:paraId="6A71A358" w14:textId="52675A3D" w:rsidR="4AD47CBD" w:rsidRDefault="637D3ABC" w:rsidP="360A374C">
      <w:pPr>
        <w:pStyle w:val="Listeavsnitt"/>
        <w:numPr>
          <w:ilvl w:val="0"/>
          <w:numId w:val="6"/>
        </w:numPr>
        <w:rPr>
          <w:rFonts w:ascii="Aptos" w:eastAsia="Aptos" w:hAnsi="Aptos" w:cs="Aptos"/>
          <w:color w:val="000000" w:themeColor="text1"/>
        </w:rPr>
      </w:pPr>
      <w:r w:rsidRPr="360A374C">
        <w:rPr>
          <w:rFonts w:ascii="Aptos" w:eastAsia="Aptos" w:hAnsi="Aptos" w:cs="Aptos"/>
          <w:color w:val="000000" w:themeColor="text1"/>
        </w:rPr>
        <w:t xml:space="preserve">Klubbhåndbok </w:t>
      </w:r>
      <w:hyperlink r:id="rId15">
        <w:proofErr w:type="spellStart"/>
        <w:r w:rsidRPr="360A374C">
          <w:rPr>
            <w:rStyle w:val="Hyperkobling"/>
            <w:rFonts w:ascii="Aptos" w:eastAsia="Aptos" w:hAnsi="Aptos" w:cs="Aptos"/>
          </w:rPr>
          <w:t>Klubbhåndbok</w:t>
        </w:r>
        <w:proofErr w:type="spellEnd"/>
        <w:r w:rsidRPr="360A374C">
          <w:rPr>
            <w:rStyle w:val="Hyperkobling"/>
            <w:rFonts w:ascii="Aptos" w:eastAsia="Aptos" w:hAnsi="Aptos" w:cs="Aptos"/>
          </w:rPr>
          <w:t xml:space="preserve"> (idrettsforbundet.no)</w:t>
        </w:r>
        <w:r w:rsidR="4AD47CBD">
          <w:br/>
        </w:r>
      </w:hyperlink>
      <w:r w:rsidR="0D90DD9B" w:rsidRPr="360A374C">
        <w:rPr>
          <w:rFonts w:ascii="Aptos" w:eastAsia="Aptos" w:hAnsi="Aptos" w:cs="Aptos"/>
          <w:color w:val="000000" w:themeColor="text1"/>
        </w:rPr>
        <w:t>Ingen klubber i regionen har klubbhåndbok. Prioriteres ikke.</w:t>
      </w:r>
    </w:p>
    <w:p w14:paraId="59BCE1EA" w14:textId="6DCADFB2" w:rsidR="4AD47CBD" w:rsidRDefault="637D3ABC" w:rsidP="360A374C">
      <w:pPr>
        <w:pStyle w:val="Listeavsnitt"/>
        <w:numPr>
          <w:ilvl w:val="0"/>
          <w:numId w:val="6"/>
        </w:numPr>
        <w:rPr>
          <w:rFonts w:ascii="Aptos" w:eastAsia="Aptos" w:hAnsi="Aptos" w:cs="Aptos"/>
          <w:color w:val="000000" w:themeColor="text1"/>
        </w:rPr>
      </w:pPr>
      <w:r w:rsidRPr="360A374C">
        <w:rPr>
          <w:rFonts w:ascii="Aptos" w:eastAsia="Aptos" w:hAnsi="Aptos" w:cs="Aptos"/>
          <w:color w:val="000000" w:themeColor="text1"/>
        </w:rPr>
        <w:t>Strategi/</w:t>
      </w:r>
      <w:proofErr w:type="spellStart"/>
      <w:r w:rsidRPr="360A374C">
        <w:rPr>
          <w:rFonts w:ascii="Aptos" w:eastAsia="Aptos" w:hAnsi="Aptos" w:cs="Aptos"/>
          <w:color w:val="000000" w:themeColor="text1"/>
        </w:rPr>
        <w:t>årshjul</w:t>
      </w:r>
      <w:proofErr w:type="spellEnd"/>
      <w:r w:rsidRPr="360A374C">
        <w:rPr>
          <w:rFonts w:ascii="Aptos" w:eastAsia="Aptos" w:hAnsi="Aptos" w:cs="Aptos"/>
          <w:color w:val="000000" w:themeColor="text1"/>
        </w:rPr>
        <w:t xml:space="preserve"> </w:t>
      </w:r>
      <w:hyperlink r:id="rId16">
        <w:r w:rsidRPr="360A374C">
          <w:rPr>
            <w:rStyle w:val="Hyperkobling"/>
            <w:rFonts w:ascii="Aptos" w:eastAsia="Aptos" w:hAnsi="Aptos" w:cs="Aptos"/>
          </w:rPr>
          <w:t>Brukerveiledninger (idrettsforbundet.no)</w:t>
        </w:r>
        <w:r w:rsidR="4AD47CBD">
          <w:br/>
        </w:r>
      </w:hyperlink>
      <w:r w:rsidR="280FD2D3" w:rsidRPr="360A374C">
        <w:rPr>
          <w:rFonts w:ascii="Aptos" w:eastAsia="Aptos" w:hAnsi="Aptos" w:cs="Aptos"/>
          <w:color w:val="000000" w:themeColor="text1"/>
        </w:rPr>
        <w:t xml:space="preserve">Regionen vil lage et </w:t>
      </w:r>
      <w:proofErr w:type="spellStart"/>
      <w:r w:rsidR="280FD2D3" w:rsidRPr="360A374C">
        <w:rPr>
          <w:rFonts w:ascii="Aptos" w:eastAsia="Aptos" w:hAnsi="Aptos" w:cs="Aptos"/>
          <w:color w:val="000000" w:themeColor="text1"/>
        </w:rPr>
        <w:t>årshjul</w:t>
      </w:r>
      <w:proofErr w:type="spellEnd"/>
      <w:r w:rsidR="280FD2D3" w:rsidRPr="360A374C">
        <w:rPr>
          <w:rFonts w:ascii="Aptos" w:eastAsia="Aptos" w:hAnsi="Aptos" w:cs="Aptos"/>
          <w:color w:val="000000" w:themeColor="text1"/>
        </w:rPr>
        <w:t xml:space="preserve"> der klubbene i tillegg kan fylle inn egne aktiviteter.</w:t>
      </w:r>
    </w:p>
    <w:p w14:paraId="4E156594" w14:textId="5B33CE05" w:rsidR="4AD47CBD" w:rsidRDefault="637D3ABC" w:rsidP="360A374C">
      <w:pPr>
        <w:pStyle w:val="Listeavsnitt"/>
        <w:numPr>
          <w:ilvl w:val="0"/>
          <w:numId w:val="6"/>
        </w:numPr>
        <w:rPr>
          <w:rFonts w:ascii="Aptos" w:eastAsia="Aptos" w:hAnsi="Aptos" w:cs="Aptos"/>
          <w:color w:val="000000" w:themeColor="text1"/>
        </w:rPr>
      </w:pPr>
      <w:r w:rsidRPr="360A374C">
        <w:rPr>
          <w:rFonts w:ascii="Aptos" w:eastAsia="Aptos" w:hAnsi="Aptos" w:cs="Aptos"/>
          <w:color w:val="000000" w:themeColor="text1"/>
        </w:rPr>
        <w:t xml:space="preserve">Rent idrettslag </w:t>
      </w:r>
      <w:hyperlink r:id="rId17">
        <w:r w:rsidRPr="360A374C">
          <w:rPr>
            <w:rStyle w:val="Hyperkobling"/>
            <w:rFonts w:ascii="Aptos" w:eastAsia="Aptos" w:hAnsi="Aptos" w:cs="Aptos"/>
          </w:rPr>
          <w:t>Forside | Rent idrettslag</w:t>
        </w:r>
        <w:r w:rsidR="4AD47CBD">
          <w:br/>
        </w:r>
      </w:hyperlink>
      <w:r w:rsidR="34796AC9" w:rsidRPr="360A374C">
        <w:rPr>
          <w:rFonts w:ascii="Aptos" w:eastAsia="Aptos" w:hAnsi="Aptos" w:cs="Aptos"/>
          <w:color w:val="000000" w:themeColor="text1"/>
        </w:rPr>
        <w:t>Påminnelse er akkurat sendt ut. Må prioriteres.</w:t>
      </w:r>
    </w:p>
    <w:p w14:paraId="24D87A8D" w14:textId="77777777" w:rsidR="0006265A" w:rsidRDefault="637D3ABC" w:rsidP="360A374C">
      <w:pPr>
        <w:pStyle w:val="Listeavsnitt"/>
        <w:numPr>
          <w:ilvl w:val="0"/>
          <w:numId w:val="6"/>
        </w:numPr>
        <w:rPr>
          <w:rFonts w:ascii="Aptos" w:eastAsia="Aptos" w:hAnsi="Aptos" w:cs="Aptos"/>
          <w:color w:val="000000" w:themeColor="text1"/>
        </w:rPr>
      </w:pPr>
      <w:r w:rsidRPr="0006265A">
        <w:rPr>
          <w:rFonts w:ascii="Aptos" w:eastAsia="Aptos" w:hAnsi="Aptos" w:cs="Aptos"/>
          <w:color w:val="000000" w:themeColor="text1"/>
        </w:rPr>
        <w:t xml:space="preserve">Ren utøver </w:t>
      </w:r>
      <w:hyperlink r:id="rId18">
        <w:r w:rsidRPr="0006265A">
          <w:rPr>
            <w:rStyle w:val="Hyperkobling"/>
            <w:rFonts w:ascii="Aptos" w:eastAsia="Aptos" w:hAnsi="Aptos" w:cs="Aptos"/>
          </w:rPr>
          <w:t>Ren Utøver (renutover.no)</w:t>
        </w:r>
        <w:r w:rsidR="4AD47CBD">
          <w:br/>
        </w:r>
      </w:hyperlink>
      <w:r w:rsidR="229E3E73" w:rsidRPr="0006265A">
        <w:rPr>
          <w:rFonts w:ascii="Aptos" w:eastAsia="Aptos" w:hAnsi="Aptos" w:cs="Aptos"/>
          <w:color w:val="000000" w:themeColor="text1"/>
        </w:rPr>
        <w:t>Ordningen fungerer, men husk å oppdatere da den ikke vare</w:t>
      </w:r>
      <w:r w:rsidR="5F57637E" w:rsidRPr="0006265A">
        <w:rPr>
          <w:rFonts w:ascii="Aptos" w:eastAsia="Aptos" w:hAnsi="Aptos" w:cs="Aptos"/>
          <w:color w:val="000000" w:themeColor="text1"/>
        </w:rPr>
        <w:t>r evig.</w:t>
      </w:r>
    </w:p>
    <w:p w14:paraId="2801BA32" w14:textId="069BDF77" w:rsidR="4AD47CBD" w:rsidRPr="0006265A" w:rsidRDefault="637D3ABC" w:rsidP="360A374C">
      <w:pPr>
        <w:pStyle w:val="Listeavsnitt"/>
        <w:numPr>
          <w:ilvl w:val="0"/>
          <w:numId w:val="6"/>
        </w:numPr>
        <w:rPr>
          <w:rFonts w:ascii="Aptos" w:eastAsia="Aptos" w:hAnsi="Aptos" w:cs="Aptos"/>
          <w:color w:val="000000" w:themeColor="text1"/>
        </w:rPr>
      </w:pPr>
      <w:r w:rsidRPr="0006265A">
        <w:rPr>
          <w:rFonts w:ascii="Aptos" w:eastAsia="Aptos" w:hAnsi="Aptos" w:cs="Aptos"/>
          <w:color w:val="000000" w:themeColor="text1"/>
        </w:rPr>
        <w:t xml:space="preserve">Mitt varsel </w:t>
      </w:r>
      <w:hyperlink r:id="rId19">
        <w:r w:rsidRPr="0006265A">
          <w:rPr>
            <w:rStyle w:val="Hyperkobling"/>
            <w:rFonts w:ascii="Aptos" w:eastAsia="Aptos" w:hAnsi="Aptos" w:cs="Aptos"/>
          </w:rPr>
          <w:t>https://www.idrettsforbundet.no/nyheter/2023/na-starter-utrullingen-av-mitt-varsel-til-alle-idrettslag/</w:t>
        </w:r>
        <w:r w:rsidR="4AD47CBD">
          <w:br/>
        </w:r>
      </w:hyperlink>
      <w:r w:rsidR="4AD7C765" w:rsidRPr="0006265A">
        <w:rPr>
          <w:rFonts w:ascii="Aptos" w:eastAsia="Aptos" w:hAnsi="Aptos" w:cs="Aptos"/>
          <w:color w:val="000000" w:themeColor="text1"/>
        </w:rPr>
        <w:t>NIF har egne kurs om varsling. E-læring.</w:t>
      </w:r>
    </w:p>
    <w:p w14:paraId="7B3F7A19" w14:textId="7986F527" w:rsidR="4AD47CBD" w:rsidRDefault="637D3ABC" w:rsidP="360A374C">
      <w:pPr>
        <w:pStyle w:val="Listeavsnitt"/>
        <w:numPr>
          <w:ilvl w:val="0"/>
          <w:numId w:val="6"/>
        </w:numPr>
        <w:rPr>
          <w:rFonts w:ascii="Aptos" w:eastAsia="Aptos" w:hAnsi="Aptos" w:cs="Aptos"/>
          <w:color w:val="000000" w:themeColor="text1"/>
        </w:rPr>
      </w:pPr>
      <w:r w:rsidRPr="360A374C">
        <w:rPr>
          <w:rFonts w:ascii="Aptos" w:eastAsia="Aptos" w:hAnsi="Aptos" w:cs="Aptos"/>
          <w:color w:val="000000" w:themeColor="text1"/>
        </w:rPr>
        <w:lastRenderedPageBreak/>
        <w:t>Spillemidler til utstyr (</w:t>
      </w:r>
      <w:hyperlink r:id="rId20">
        <w:r w:rsidRPr="360A374C">
          <w:rPr>
            <w:rStyle w:val="Hyperkobling"/>
            <w:rFonts w:ascii="Aptos" w:eastAsia="Aptos" w:hAnsi="Aptos" w:cs="Aptos"/>
          </w:rPr>
          <w:t>https://www.idrettsforbundet.no/klubbguiden/drifte-et-idrettslag/okonomi/stotteordninger/spillemidler-til-utstyr/</w:t>
        </w:r>
        <w:r w:rsidR="4AD47CBD">
          <w:br/>
        </w:r>
      </w:hyperlink>
      <w:r w:rsidR="073F7BDF" w:rsidRPr="360A374C">
        <w:rPr>
          <w:rFonts w:ascii="Aptos" w:eastAsia="Aptos" w:hAnsi="Aptos" w:cs="Aptos"/>
          <w:color w:val="000000" w:themeColor="text1"/>
        </w:rPr>
        <w:t xml:space="preserve">Regionen bør følge de frister som NIF har. Dvs. </w:t>
      </w:r>
      <w:r w:rsidR="40982AD5" w:rsidRPr="360A374C">
        <w:rPr>
          <w:rFonts w:ascii="Aptos" w:eastAsia="Aptos" w:hAnsi="Aptos" w:cs="Aptos"/>
          <w:color w:val="000000" w:themeColor="text1"/>
        </w:rPr>
        <w:t>a</w:t>
      </w:r>
      <w:r w:rsidR="073F7BDF" w:rsidRPr="360A374C">
        <w:rPr>
          <w:rFonts w:ascii="Aptos" w:eastAsia="Aptos" w:hAnsi="Aptos" w:cs="Aptos"/>
          <w:color w:val="000000" w:themeColor="text1"/>
        </w:rPr>
        <w:t xml:space="preserve">t søknad om </w:t>
      </w:r>
      <w:r w:rsidR="25ABD129" w:rsidRPr="360A374C">
        <w:rPr>
          <w:rFonts w:ascii="Aptos" w:eastAsia="Aptos" w:hAnsi="Aptos" w:cs="Aptos"/>
          <w:color w:val="000000" w:themeColor="text1"/>
        </w:rPr>
        <w:t>støtte til utstyr for ett år</w:t>
      </w:r>
      <w:r w:rsidR="678D8CE8" w:rsidRPr="360A374C">
        <w:rPr>
          <w:rFonts w:ascii="Aptos" w:eastAsia="Aptos" w:hAnsi="Aptos" w:cs="Aptos"/>
          <w:color w:val="000000" w:themeColor="text1"/>
        </w:rPr>
        <w:t xml:space="preserve"> også sendes regionen med samme frist</w:t>
      </w:r>
      <w:r w:rsidR="2F4959B8" w:rsidRPr="360A374C">
        <w:rPr>
          <w:rFonts w:ascii="Aptos" w:eastAsia="Aptos" w:hAnsi="Aptos" w:cs="Aptos"/>
          <w:color w:val="000000" w:themeColor="text1"/>
        </w:rPr>
        <w:t xml:space="preserve"> (1/3 og 1/10 opphører).</w:t>
      </w:r>
    </w:p>
    <w:p w14:paraId="1B7E7D54" w14:textId="36A63480" w:rsidR="4AD47CBD" w:rsidRDefault="637D3ABC" w:rsidP="360A374C">
      <w:pPr>
        <w:pStyle w:val="Listeavsnitt"/>
        <w:numPr>
          <w:ilvl w:val="0"/>
          <w:numId w:val="6"/>
        </w:numPr>
        <w:rPr>
          <w:rFonts w:ascii="Aptos" w:eastAsia="Aptos" w:hAnsi="Aptos" w:cs="Aptos"/>
          <w:color w:val="000000" w:themeColor="text1"/>
        </w:rPr>
      </w:pPr>
      <w:r w:rsidRPr="360A374C">
        <w:rPr>
          <w:rFonts w:ascii="Aptos" w:eastAsia="Aptos" w:hAnsi="Aptos" w:cs="Aptos"/>
          <w:color w:val="000000" w:themeColor="text1"/>
        </w:rPr>
        <w:t>Stevner/klubbmesterskap - søknadsfrist 0110 hvert år eller 1 uke før stevnet. Påmeldingsoversikt seinest 2 dg. før stevnet.</w:t>
      </w:r>
      <w:r w:rsidRPr="360A374C">
        <w:rPr>
          <w:rFonts w:ascii="Aptos" w:eastAsia="Aptos" w:hAnsi="Aptos" w:cs="Aptos"/>
          <w:b/>
          <w:bCs/>
          <w:color w:val="000000" w:themeColor="text1"/>
        </w:rPr>
        <w:t xml:space="preserve"> </w:t>
      </w:r>
      <w:hyperlink r:id="rId21">
        <w:r w:rsidRPr="360A374C">
          <w:rPr>
            <w:rStyle w:val="Hyperkobling"/>
            <w:rFonts w:ascii="Aptos" w:eastAsia="Aptos" w:hAnsi="Aptos" w:cs="Aptos"/>
          </w:rPr>
          <w:t>https://www.regionøst.no/index.php?page=mesterskap</w:t>
        </w:r>
      </w:hyperlink>
      <w:r w:rsidRPr="360A374C">
        <w:rPr>
          <w:rFonts w:ascii="Aptos" w:eastAsia="Aptos" w:hAnsi="Aptos" w:cs="Aptos"/>
          <w:color w:val="000000" w:themeColor="text1"/>
        </w:rPr>
        <w:t xml:space="preserve"> </w:t>
      </w:r>
      <w:r w:rsidR="4AD47CBD">
        <w:br/>
      </w:r>
      <w:hyperlink r:id="rId22">
        <w:r w:rsidRPr="360A374C">
          <w:rPr>
            <w:rStyle w:val="Hyperkobling"/>
            <w:rFonts w:ascii="Aptos" w:eastAsia="Aptos" w:hAnsi="Aptos" w:cs="Aptos"/>
          </w:rPr>
          <w:t>Styrkeløftregion Øst - RM Krav (xn--regionst-b5a.no)</w:t>
        </w:r>
      </w:hyperlink>
      <w:r w:rsidRPr="360A374C">
        <w:rPr>
          <w:rFonts w:ascii="Aptos" w:eastAsia="Aptos" w:hAnsi="Aptos" w:cs="Aptos"/>
          <w:color w:val="000000" w:themeColor="text1"/>
        </w:rPr>
        <w:t xml:space="preserve"> </w:t>
      </w:r>
      <w:hyperlink r:id="rId23">
        <w:r w:rsidRPr="360A374C">
          <w:rPr>
            <w:rStyle w:val="Hyperkobling"/>
            <w:rFonts w:ascii="Aptos" w:eastAsia="Aptos" w:hAnsi="Aptos" w:cs="Aptos"/>
          </w:rPr>
          <w:t>https://www.regionøst.no/index.php?page=terminliste-2</w:t>
        </w:r>
        <w:r w:rsidR="4AD47CBD">
          <w:br/>
        </w:r>
      </w:hyperlink>
      <w:r w:rsidR="69BE93F1" w:rsidRPr="360A374C">
        <w:rPr>
          <w:rFonts w:ascii="Aptos" w:eastAsia="Aptos" w:hAnsi="Aptos" w:cs="Aptos"/>
          <w:color w:val="000000" w:themeColor="text1"/>
        </w:rPr>
        <w:t>Fungerte utmerket i år.</w:t>
      </w:r>
    </w:p>
    <w:p w14:paraId="1C570254" w14:textId="021B3DF3" w:rsidR="4AD47CBD" w:rsidRDefault="637D3ABC" w:rsidP="360A374C">
      <w:pPr>
        <w:pStyle w:val="Listeavsnitt"/>
        <w:numPr>
          <w:ilvl w:val="0"/>
          <w:numId w:val="6"/>
        </w:numPr>
        <w:rPr>
          <w:rFonts w:ascii="Aptos" w:eastAsia="Aptos" w:hAnsi="Aptos" w:cs="Aptos"/>
          <w:color w:val="000000" w:themeColor="text1"/>
        </w:rPr>
      </w:pPr>
      <w:r w:rsidRPr="360A374C">
        <w:rPr>
          <w:rFonts w:ascii="Aptos" w:eastAsia="Aptos" w:hAnsi="Aptos" w:cs="Aptos"/>
          <w:color w:val="000000" w:themeColor="text1"/>
        </w:rPr>
        <w:t xml:space="preserve">Dopingkontroll av mindreårige: </w:t>
      </w:r>
      <w:hyperlink r:id="rId24">
        <w:r w:rsidRPr="360A374C">
          <w:rPr>
            <w:rStyle w:val="Hyperkobling"/>
            <w:rFonts w:ascii="Aptos" w:eastAsia="Aptos" w:hAnsi="Aptos" w:cs="Aptos"/>
          </w:rPr>
          <w:t>Samtykkeskjema-for-dopingkontroll-15.09.2022.pdf</w:t>
        </w:r>
      </w:hyperlink>
      <w:r w:rsidRPr="360A374C">
        <w:rPr>
          <w:rFonts w:ascii="Aptos" w:eastAsia="Aptos" w:hAnsi="Aptos" w:cs="Aptos"/>
          <w:color w:val="000000" w:themeColor="text1"/>
        </w:rPr>
        <w:t xml:space="preserve"> </w:t>
      </w:r>
      <w:r w:rsidR="4AD47CBD">
        <w:br/>
      </w:r>
      <w:r w:rsidR="76B5998A" w:rsidRPr="360A374C">
        <w:rPr>
          <w:rFonts w:ascii="Aptos" w:eastAsia="Aptos" w:hAnsi="Aptos" w:cs="Aptos"/>
          <w:color w:val="000000" w:themeColor="text1"/>
        </w:rPr>
        <w:t>Det anbefales at dette innføres samtidig med underskrift av antidopingkontrakt for utøvere under 18 år</w:t>
      </w:r>
      <w:r w:rsidR="229ABFFB" w:rsidRPr="360A374C">
        <w:rPr>
          <w:rFonts w:ascii="Aptos" w:eastAsia="Aptos" w:hAnsi="Aptos" w:cs="Aptos"/>
          <w:color w:val="000000" w:themeColor="text1"/>
        </w:rPr>
        <w:t>.</w:t>
      </w:r>
    </w:p>
    <w:p w14:paraId="43750A1E" w14:textId="26296BFF" w:rsidR="4AD47CBD" w:rsidRDefault="637D3ABC" w:rsidP="360A374C">
      <w:pPr>
        <w:pStyle w:val="Listeavsnitt"/>
        <w:numPr>
          <w:ilvl w:val="0"/>
          <w:numId w:val="6"/>
        </w:numPr>
        <w:rPr>
          <w:rFonts w:ascii="Aptos" w:eastAsia="Aptos" w:hAnsi="Aptos" w:cs="Aptos"/>
          <w:color w:val="000000" w:themeColor="text1"/>
        </w:rPr>
      </w:pPr>
      <w:r w:rsidRPr="360A374C">
        <w:rPr>
          <w:rFonts w:ascii="Aptos" w:eastAsia="Aptos" w:hAnsi="Aptos" w:cs="Aptos"/>
          <w:color w:val="000000" w:themeColor="text1"/>
        </w:rPr>
        <w:t xml:space="preserve">Synlighet web, FB, </w:t>
      </w:r>
      <w:proofErr w:type="spellStart"/>
      <w:r w:rsidRPr="360A374C">
        <w:rPr>
          <w:rFonts w:ascii="Aptos" w:eastAsia="Aptos" w:hAnsi="Aptos" w:cs="Aptos"/>
          <w:color w:val="000000" w:themeColor="text1"/>
        </w:rPr>
        <w:t>instagram</w:t>
      </w:r>
      <w:proofErr w:type="spellEnd"/>
      <w:r w:rsidRPr="360A374C">
        <w:rPr>
          <w:rFonts w:ascii="Aptos" w:eastAsia="Aptos" w:hAnsi="Aptos" w:cs="Aptos"/>
          <w:color w:val="000000" w:themeColor="text1"/>
        </w:rPr>
        <w:t xml:space="preserve"> </w:t>
      </w:r>
      <w:hyperlink r:id="rId25">
        <w:r w:rsidRPr="360A374C">
          <w:rPr>
            <w:rStyle w:val="Hyperkobling"/>
            <w:rFonts w:ascii="Aptos" w:eastAsia="Aptos" w:hAnsi="Aptos" w:cs="Aptos"/>
          </w:rPr>
          <w:t>Retningslinjer for publisering av bilder og film (idrettsforbundet.no)</w:t>
        </w:r>
      </w:hyperlink>
      <w:r w:rsidRPr="360A374C">
        <w:rPr>
          <w:rFonts w:ascii="Aptos" w:eastAsia="Aptos" w:hAnsi="Aptos" w:cs="Aptos"/>
          <w:color w:val="000000" w:themeColor="text1"/>
        </w:rPr>
        <w:t xml:space="preserve"> </w:t>
      </w:r>
    </w:p>
    <w:p w14:paraId="0EECC347" w14:textId="68640125" w:rsidR="4AD47CBD" w:rsidRDefault="637D3ABC" w:rsidP="360A374C">
      <w:pPr>
        <w:pStyle w:val="Listeavsnitt"/>
        <w:numPr>
          <w:ilvl w:val="0"/>
          <w:numId w:val="6"/>
        </w:numPr>
        <w:rPr>
          <w:rFonts w:ascii="Aptos" w:eastAsia="Aptos" w:hAnsi="Aptos" w:cs="Aptos"/>
        </w:rPr>
      </w:pPr>
      <w:r w:rsidRPr="360A374C">
        <w:rPr>
          <w:rFonts w:ascii="Aptos" w:eastAsia="Aptos" w:hAnsi="Aptos" w:cs="Aptos"/>
          <w:color w:val="000000" w:themeColor="text1"/>
        </w:rPr>
        <w:t xml:space="preserve">Medieansvarlig (aviser) </w:t>
      </w:r>
      <w:r w:rsidR="4AD47CBD">
        <w:br/>
      </w:r>
      <w:r w:rsidR="4AA72889" w:rsidRPr="360A374C">
        <w:rPr>
          <w:rFonts w:ascii="Aptos" w:eastAsia="Aptos" w:hAnsi="Aptos" w:cs="Aptos"/>
          <w:color w:val="000000" w:themeColor="text1"/>
        </w:rPr>
        <w:t>De klubbene som har suksess med oppslag i lokalavisene har ofte en ko</w:t>
      </w:r>
      <w:r w:rsidR="7FA581CA" w:rsidRPr="360A374C">
        <w:rPr>
          <w:rFonts w:ascii="Aptos" w:eastAsia="Aptos" w:hAnsi="Aptos" w:cs="Aptos"/>
          <w:color w:val="000000" w:themeColor="text1"/>
        </w:rPr>
        <w:t>ntaktperson i avisen. De sender ferdige innlegg til denne eller sportsredaksjonen.</w:t>
      </w:r>
      <w:r w:rsidR="4D226AA2" w:rsidRPr="360A374C">
        <w:rPr>
          <w:rFonts w:ascii="Aptos" w:eastAsia="Aptos" w:hAnsi="Aptos" w:cs="Aptos"/>
          <w:color w:val="000000" w:themeColor="text1"/>
        </w:rPr>
        <w:t xml:space="preserve"> Viktig å fore avisene ellers kommer det ingenting.</w:t>
      </w:r>
    </w:p>
    <w:p w14:paraId="165D8C22" w14:textId="6C4538F9" w:rsidR="4AD47CBD" w:rsidRDefault="637D3ABC" w:rsidP="360A374C">
      <w:pPr>
        <w:pStyle w:val="Listeavsnitt"/>
        <w:numPr>
          <w:ilvl w:val="0"/>
          <w:numId w:val="6"/>
        </w:numPr>
        <w:rPr>
          <w:rFonts w:ascii="Aptos" w:eastAsia="Aptos" w:hAnsi="Aptos" w:cs="Aptos"/>
          <w:color w:val="000000" w:themeColor="text1"/>
        </w:rPr>
      </w:pPr>
      <w:r w:rsidRPr="360A374C">
        <w:rPr>
          <w:rFonts w:ascii="Aptos" w:eastAsia="Aptos" w:hAnsi="Aptos" w:cs="Aptos"/>
          <w:color w:val="000000" w:themeColor="text1"/>
        </w:rPr>
        <w:t xml:space="preserve">Trenere </w:t>
      </w:r>
      <w:hyperlink r:id="rId26">
        <w:r w:rsidRPr="360A374C">
          <w:rPr>
            <w:rStyle w:val="Hyperkobling"/>
            <w:rFonts w:ascii="Aptos" w:eastAsia="Aptos" w:hAnsi="Aptos" w:cs="Aptos"/>
          </w:rPr>
          <w:t>Trenerattest (idrettsforbundet.no)</w:t>
        </w:r>
        <w:r w:rsidR="4AD47CBD">
          <w:br/>
        </w:r>
      </w:hyperlink>
      <w:r w:rsidR="1AD36DF6" w:rsidRPr="360A374C">
        <w:rPr>
          <w:rFonts w:ascii="Aptos" w:eastAsia="Aptos" w:hAnsi="Aptos" w:cs="Aptos"/>
          <w:color w:val="000000" w:themeColor="text1"/>
        </w:rPr>
        <w:t>Alle trenere i klubbene bør gjennomgå trenerattesten digitalt.</w:t>
      </w:r>
    </w:p>
    <w:p w14:paraId="695EE410" w14:textId="3E24ADCB" w:rsidR="4AD47CBD" w:rsidRDefault="637D3ABC" w:rsidP="360A374C">
      <w:pPr>
        <w:pStyle w:val="Listeavsnitt"/>
        <w:numPr>
          <w:ilvl w:val="0"/>
          <w:numId w:val="6"/>
        </w:numPr>
        <w:rPr>
          <w:rFonts w:ascii="Aptos" w:eastAsia="Aptos" w:hAnsi="Aptos" w:cs="Aptos"/>
          <w:color w:val="000000" w:themeColor="text1"/>
        </w:rPr>
      </w:pPr>
      <w:r w:rsidRPr="360A374C">
        <w:rPr>
          <w:rFonts w:ascii="Aptos" w:eastAsia="Aptos" w:hAnsi="Aptos" w:cs="Aptos"/>
          <w:color w:val="000000" w:themeColor="text1"/>
        </w:rPr>
        <w:t xml:space="preserve">Politiattest </w:t>
      </w:r>
      <w:hyperlink r:id="rId27">
        <w:r w:rsidRPr="360A374C">
          <w:rPr>
            <w:rStyle w:val="Hyperkobling"/>
            <w:rFonts w:ascii="Aptos" w:eastAsia="Aptos" w:hAnsi="Aptos" w:cs="Aptos"/>
          </w:rPr>
          <w:t>https://www.idrettsforbundet.no/tema/politiattest/</w:t>
        </w:r>
        <w:r w:rsidR="4AD47CBD">
          <w:br/>
        </w:r>
      </w:hyperlink>
      <w:r w:rsidR="53CF6755" w:rsidRPr="360A374C">
        <w:rPr>
          <w:rFonts w:ascii="Aptos" w:eastAsia="Aptos" w:hAnsi="Aptos" w:cs="Aptos"/>
          <w:color w:val="000000" w:themeColor="text1"/>
        </w:rPr>
        <w:t>En i styret skal være ansvarlig for dette. Svært viktig ordning.</w:t>
      </w:r>
    </w:p>
    <w:p w14:paraId="75261986" w14:textId="5885A2D6" w:rsidR="4AD47CBD" w:rsidRDefault="637D3ABC" w:rsidP="360A374C">
      <w:pPr>
        <w:pStyle w:val="Listeavsnitt"/>
        <w:numPr>
          <w:ilvl w:val="0"/>
          <w:numId w:val="6"/>
        </w:numPr>
        <w:rPr>
          <w:rFonts w:ascii="Aptos" w:eastAsia="Aptos" w:hAnsi="Aptos" w:cs="Aptos"/>
          <w:color w:val="000000" w:themeColor="text1"/>
        </w:rPr>
      </w:pPr>
      <w:r w:rsidRPr="360A374C">
        <w:rPr>
          <w:rFonts w:ascii="Aptos" w:eastAsia="Aptos" w:hAnsi="Aptos" w:cs="Aptos"/>
          <w:color w:val="000000" w:themeColor="text1"/>
        </w:rPr>
        <w:t xml:space="preserve">Dommere </w:t>
      </w:r>
      <w:hyperlink r:id="rId28">
        <w:r w:rsidRPr="360A374C">
          <w:rPr>
            <w:rStyle w:val="Hyperkobling"/>
            <w:rFonts w:ascii="Aptos" w:eastAsia="Aptos" w:hAnsi="Aptos" w:cs="Aptos"/>
          </w:rPr>
          <w:t>Om Dommerattesten (idrettsforbundet.no)</w:t>
        </w:r>
      </w:hyperlink>
      <w:r w:rsidRPr="360A374C">
        <w:rPr>
          <w:rFonts w:ascii="Aptos" w:eastAsia="Aptos" w:hAnsi="Aptos" w:cs="Aptos"/>
          <w:color w:val="000000" w:themeColor="text1"/>
        </w:rPr>
        <w:t xml:space="preserve"> </w:t>
      </w:r>
      <w:hyperlink r:id="rId29">
        <w:r w:rsidRPr="360A374C">
          <w:rPr>
            <w:rStyle w:val="Hyperkobling"/>
            <w:rFonts w:ascii="Aptos" w:eastAsia="Aptos" w:hAnsi="Aptos" w:cs="Aptos"/>
          </w:rPr>
          <w:t>https://www.regionøst.no/index.php?page=dommere-2</w:t>
        </w:r>
        <w:r w:rsidR="4AD47CBD">
          <w:br/>
        </w:r>
      </w:hyperlink>
      <w:r w:rsidR="5A35A8BB" w:rsidRPr="360A374C">
        <w:rPr>
          <w:rFonts w:ascii="Aptos" w:eastAsia="Aptos" w:hAnsi="Aptos" w:cs="Aptos"/>
          <w:color w:val="000000" w:themeColor="text1"/>
        </w:rPr>
        <w:t>Også dette er en digital ordning. Gjelder alle dommere.</w:t>
      </w:r>
    </w:p>
    <w:p w14:paraId="64A23922" w14:textId="50801D09" w:rsidR="4AD47CBD" w:rsidRDefault="637D3ABC" w:rsidP="360A374C">
      <w:pPr>
        <w:pStyle w:val="Listeavsnitt"/>
        <w:numPr>
          <w:ilvl w:val="0"/>
          <w:numId w:val="6"/>
        </w:numPr>
        <w:rPr>
          <w:rFonts w:ascii="Aptos" w:eastAsia="Aptos" w:hAnsi="Aptos" w:cs="Aptos"/>
          <w:color w:val="467886"/>
        </w:rPr>
      </w:pPr>
      <w:r w:rsidRPr="360A374C">
        <w:rPr>
          <w:rFonts w:ascii="Aptos" w:eastAsia="Aptos" w:hAnsi="Aptos" w:cs="Aptos"/>
          <w:color w:val="000000" w:themeColor="text1"/>
        </w:rPr>
        <w:t xml:space="preserve">Barnetrening </w:t>
      </w:r>
      <w:hyperlink r:id="rId30">
        <w:r w:rsidRPr="360A374C">
          <w:rPr>
            <w:rStyle w:val="Hyperkobling"/>
            <w:rFonts w:ascii="Aptos" w:eastAsia="Aptos" w:hAnsi="Aptos" w:cs="Aptos"/>
          </w:rPr>
          <w:t>https://www.regionøst.no/uploads/regionen/Handbok_SROst_2023.docx</w:t>
        </w:r>
        <w:r w:rsidR="4AD47CBD">
          <w:br/>
        </w:r>
      </w:hyperlink>
      <w:r w:rsidR="6A0D3230" w:rsidRPr="360A374C">
        <w:rPr>
          <w:rFonts w:ascii="Aptos" w:eastAsia="Aptos" w:hAnsi="Aptos" w:cs="Aptos"/>
          <w:color w:val="000000" w:themeColor="text1"/>
        </w:rPr>
        <w:t>Utmerket guide i regionens håndbok.</w:t>
      </w:r>
    </w:p>
    <w:p w14:paraId="4B3A4C0E" w14:textId="6BBE93D7" w:rsidR="4AD47CBD" w:rsidRDefault="637D3ABC" w:rsidP="360A374C">
      <w:pPr>
        <w:pStyle w:val="Listeavsnitt"/>
        <w:numPr>
          <w:ilvl w:val="0"/>
          <w:numId w:val="6"/>
        </w:numPr>
        <w:rPr>
          <w:rFonts w:ascii="Aptos" w:eastAsia="Aptos" w:hAnsi="Aptos" w:cs="Aptos"/>
          <w:color w:val="000000" w:themeColor="text1"/>
        </w:rPr>
      </w:pPr>
      <w:r w:rsidRPr="360A374C">
        <w:rPr>
          <w:rFonts w:ascii="Aptos" w:eastAsia="Aptos" w:hAnsi="Aptos" w:cs="Aptos"/>
          <w:color w:val="000000" w:themeColor="text1"/>
        </w:rPr>
        <w:t xml:space="preserve">Støtte: </w:t>
      </w:r>
      <w:hyperlink r:id="rId31">
        <w:r w:rsidRPr="360A374C">
          <w:rPr>
            <w:rStyle w:val="Hyperkobling"/>
            <w:rFonts w:ascii="Aptos" w:eastAsia="Aptos" w:hAnsi="Aptos" w:cs="Aptos"/>
          </w:rPr>
          <w:t>https://www.regionøst.no/index.php?page=idrettsformal</w:t>
        </w:r>
      </w:hyperlink>
      <w:r w:rsidRPr="360A374C">
        <w:rPr>
          <w:rFonts w:ascii="Aptos" w:eastAsia="Aptos" w:hAnsi="Aptos" w:cs="Aptos"/>
          <w:color w:val="000000" w:themeColor="text1"/>
        </w:rPr>
        <w:t xml:space="preserve"> </w:t>
      </w:r>
      <w:hyperlink r:id="rId32">
        <w:r w:rsidRPr="360A374C">
          <w:rPr>
            <w:rStyle w:val="Hyperkobling"/>
            <w:rFonts w:ascii="Aptos" w:eastAsia="Aptos" w:hAnsi="Aptos" w:cs="Aptos"/>
          </w:rPr>
          <w:t>http://www.regionøst.no/uploads/stotteordninger/Ny_klubb.docx</w:t>
        </w:r>
      </w:hyperlink>
      <w:r w:rsidRPr="360A374C">
        <w:rPr>
          <w:rFonts w:ascii="Aptos" w:eastAsia="Aptos" w:hAnsi="Aptos" w:cs="Aptos"/>
          <w:color w:val="000000" w:themeColor="text1"/>
        </w:rPr>
        <w:t xml:space="preserve"> </w:t>
      </w:r>
      <w:hyperlink r:id="rId33">
        <w:r w:rsidRPr="360A374C">
          <w:rPr>
            <w:rStyle w:val="Hyperkobling"/>
            <w:rFonts w:ascii="Aptos" w:eastAsia="Aptos" w:hAnsi="Aptos" w:cs="Aptos"/>
          </w:rPr>
          <w:t>https://www.regionøst.no/index.php?page=reisereglement</w:t>
        </w:r>
        <w:r w:rsidR="4AD47CBD">
          <w:br/>
        </w:r>
      </w:hyperlink>
      <w:r w:rsidR="243814A3" w:rsidRPr="360A374C">
        <w:rPr>
          <w:rFonts w:ascii="Aptos" w:eastAsia="Aptos" w:hAnsi="Aptos" w:cs="Aptos"/>
          <w:color w:val="000000" w:themeColor="text1"/>
        </w:rPr>
        <w:t>Regionens egne støtteordninger</w:t>
      </w:r>
      <w:r w:rsidR="376B9D8B" w:rsidRPr="360A374C">
        <w:rPr>
          <w:rFonts w:ascii="Aptos" w:eastAsia="Aptos" w:hAnsi="Aptos" w:cs="Aptos"/>
          <w:color w:val="000000" w:themeColor="text1"/>
        </w:rPr>
        <w:t xml:space="preserve"> ble gjennomgått. Disse vil forsøkes opprettholdt, men reisetilskudd vil bare bli gitt til </w:t>
      </w:r>
      <w:r w:rsidR="187040C3" w:rsidRPr="360A374C">
        <w:rPr>
          <w:rFonts w:ascii="Aptos" w:eastAsia="Aptos" w:hAnsi="Aptos" w:cs="Aptos"/>
          <w:color w:val="000000" w:themeColor="text1"/>
        </w:rPr>
        <w:t>U/J-nordisk i framtida.</w:t>
      </w:r>
      <w:r w:rsidR="4AD47CBD">
        <w:br/>
      </w:r>
      <w:r w:rsidR="243814A3" w:rsidRPr="360A374C">
        <w:rPr>
          <w:rFonts w:ascii="Aptos" w:eastAsia="Aptos" w:hAnsi="Aptos" w:cs="Aptos"/>
          <w:color w:val="000000" w:themeColor="text1"/>
        </w:rPr>
        <w:t xml:space="preserve"> Husk å sende inn reiseregning </w:t>
      </w:r>
      <w:r w:rsidR="6F467730" w:rsidRPr="360A374C">
        <w:rPr>
          <w:rFonts w:ascii="Aptos" w:eastAsia="Aptos" w:hAnsi="Aptos" w:cs="Aptos"/>
          <w:color w:val="000000" w:themeColor="text1"/>
        </w:rPr>
        <w:t xml:space="preserve">til regionen </w:t>
      </w:r>
      <w:r w:rsidR="243814A3" w:rsidRPr="360A374C">
        <w:rPr>
          <w:rFonts w:ascii="Aptos" w:eastAsia="Aptos" w:hAnsi="Aptos" w:cs="Aptos"/>
          <w:color w:val="000000" w:themeColor="text1"/>
        </w:rPr>
        <w:t>etter at dere har dømt i en annen klubb</w:t>
      </w:r>
      <w:r w:rsidR="367B48E5" w:rsidRPr="360A374C">
        <w:rPr>
          <w:rFonts w:ascii="Aptos" w:eastAsia="Aptos" w:hAnsi="Aptos" w:cs="Aptos"/>
          <w:color w:val="000000" w:themeColor="text1"/>
        </w:rPr>
        <w:t xml:space="preserve"> enn deres egen. Ved</w:t>
      </w:r>
      <w:r w:rsidR="66C85368" w:rsidRPr="360A374C">
        <w:rPr>
          <w:rFonts w:ascii="Aptos" w:eastAsia="Aptos" w:hAnsi="Aptos" w:cs="Aptos"/>
          <w:color w:val="000000" w:themeColor="text1"/>
        </w:rPr>
        <w:t xml:space="preserve"> RM sendes regningen til arrangør.</w:t>
      </w:r>
    </w:p>
    <w:p w14:paraId="7E90F498" w14:textId="26FA5DFF" w:rsidR="4AD47CBD" w:rsidRDefault="637D3ABC" w:rsidP="360A374C">
      <w:pPr>
        <w:pStyle w:val="Listeavsnitt"/>
        <w:numPr>
          <w:ilvl w:val="0"/>
          <w:numId w:val="6"/>
        </w:numPr>
        <w:shd w:val="clear" w:color="auto" w:fill="FFFFFF" w:themeFill="background1"/>
        <w:spacing w:before="240" w:after="240"/>
        <w:rPr>
          <w:rFonts w:ascii="Aptos" w:eastAsia="Aptos" w:hAnsi="Aptos" w:cs="Aptos"/>
        </w:rPr>
      </w:pPr>
      <w:r w:rsidRPr="360A374C">
        <w:rPr>
          <w:rFonts w:ascii="Aptos" w:eastAsia="Aptos" w:hAnsi="Aptos" w:cs="Aptos"/>
          <w:color w:val="000000" w:themeColor="text1"/>
        </w:rPr>
        <w:t xml:space="preserve">Andre støtteordninger </w:t>
      </w:r>
      <w:hyperlink r:id="rId34">
        <w:r w:rsidR="450FE4AE" w:rsidRPr="360A374C">
          <w:rPr>
            <w:rStyle w:val="Hyperkobling"/>
            <w:rFonts w:ascii="Aptos" w:eastAsia="Aptos" w:hAnsi="Aptos" w:cs="Aptos"/>
          </w:rPr>
          <w:t>Her er alle støtte- og tilskuddsordningene for idrettslag i 2024 (idrettsforbundet.no)</w:t>
        </w:r>
        <w:r w:rsidR="4AD47CBD">
          <w:br/>
        </w:r>
      </w:hyperlink>
    </w:p>
    <w:p w14:paraId="4DC79847" w14:textId="2001BF7A" w:rsidR="4AD47CBD" w:rsidRDefault="462BDA36" w:rsidP="360A374C">
      <w:pPr>
        <w:shd w:val="clear" w:color="auto" w:fill="FFFFFF" w:themeFill="background1"/>
        <w:spacing w:before="240" w:after="240"/>
        <w:rPr>
          <w:rFonts w:ascii="Aptos" w:eastAsia="Aptos" w:hAnsi="Aptos" w:cs="Aptos"/>
          <w:b/>
          <w:bCs/>
          <w:color w:val="000000" w:themeColor="text1"/>
        </w:rPr>
      </w:pPr>
      <w:r w:rsidRPr="360A374C">
        <w:rPr>
          <w:rFonts w:ascii="Aptos" w:eastAsia="Aptos" w:hAnsi="Aptos" w:cs="Aptos"/>
          <w:b/>
          <w:bCs/>
          <w:color w:val="000000" w:themeColor="text1"/>
        </w:rPr>
        <w:lastRenderedPageBreak/>
        <w:t>“Alle kort på bordet”.</w:t>
      </w:r>
    </w:p>
    <w:p w14:paraId="19146954" w14:textId="431A6C30" w:rsidR="4AD47CBD" w:rsidRDefault="7F9C7039" w:rsidP="360A374C">
      <w:pPr>
        <w:shd w:val="clear" w:color="auto" w:fill="FFFFFF" w:themeFill="background1"/>
        <w:spacing w:before="240" w:after="240"/>
        <w:rPr>
          <w:rFonts w:ascii="Aptos" w:eastAsia="Aptos" w:hAnsi="Aptos" w:cs="Aptos"/>
          <w:color w:val="000000" w:themeColor="text1"/>
        </w:rPr>
      </w:pPr>
      <w:r w:rsidRPr="360A374C">
        <w:rPr>
          <w:rFonts w:ascii="Aptos" w:eastAsia="Aptos" w:hAnsi="Aptos" w:cs="Aptos"/>
          <w:color w:val="000000" w:themeColor="text1"/>
        </w:rPr>
        <w:t>Deltagerne gjennomgikk kortstokken og kom fram til følgende prioriteringer:</w:t>
      </w:r>
      <w:r w:rsidR="1CF13E71" w:rsidRPr="360A374C">
        <w:rPr>
          <w:rFonts w:ascii="Aptos" w:eastAsia="Aptos" w:hAnsi="Aptos" w:cs="Aptos"/>
          <w:color w:val="000000" w:themeColor="text1"/>
        </w:rPr>
        <w:t xml:space="preserve"> </w:t>
      </w:r>
    </w:p>
    <w:p w14:paraId="66A56923" w14:textId="054742F9" w:rsidR="4AD47CBD" w:rsidRDefault="353CEE63" w:rsidP="360A374C">
      <w:pPr>
        <w:pStyle w:val="Listeavsnitt"/>
        <w:numPr>
          <w:ilvl w:val="0"/>
          <w:numId w:val="2"/>
        </w:numPr>
        <w:shd w:val="clear" w:color="auto" w:fill="FFFFFF" w:themeFill="background1"/>
        <w:spacing w:before="240" w:after="240"/>
        <w:rPr>
          <w:rFonts w:ascii="Aptos" w:eastAsia="Aptos" w:hAnsi="Aptos" w:cs="Aptos"/>
          <w:color w:val="000000" w:themeColor="text1"/>
        </w:rPr>
      </w:pPr>
      <w:r w:rsidRPr="360A374C">
        <w:rPr>
          <w:rFonts w:ascii="Aptos" w:eastAsia="Aptos" w:hAnsi="Aptos" w:cs="Aptos"/>
          <w:color w:val="000000" w:themeColor="text1"/>
        </w:rPr>
        <w:t>Trenerkompetanse.</w:t>
      </w:r>
      <w:r w:rsidR="4AD47CBD">
        <w:br/>
      </w:r>
      <w:r w:rsidR="2B14CFD2" w:rsidRPr="360A374C">
        <w:rPr>
          <w:rFonts w:ascii="Aptos" w:eastAsia="Aptos" w:hAnsi="Aptos" w:cs="Aptos"/>
          <w:color w:val="000000" w:themeColor="text1"/>
        </w:rPr>
        <w:t>Dett</w:t>
      </w:r>
      <w:r w:rsidR="0B493A74" w:rsidRPr="360A374C">
        <w:rPr>
          <w:rFonts w:ascii="Aptos" w:eastAsia="Aptos" w:hAnsi="Aptos" w:cs="Aptos"/>
          <w:color w:val="000000" w:themeColor="text1"/>
        </w:rPr>
        <w:t>e</w:t>
      </w:r>
      <w:r w:rsidR="2B14CFD2" w:rsidRPr="360A374C">
        <w:rPr>
          <w:rFonts w:ascii="Aptos" w:eastAsia="Aptos" w:hAnsi="Aptos" w:cs="Aptos"/>
          <w:color w:val="000000" w:themeColor="text1"/>
        </w:rPr>
        <w:t xml:space="preserve"> ble ansett som det største og</w:t>
      </w:r>
      <w:r w:rsidR="1C2B5B9D" w:rsidRPr="360A374C">
        <w:rPr>
          <w:rFonts w:ascii="Aptos" w:eastAsia="Aptos" w:hAnsi="Aptos" w:cs="Aptos"/>
          <w:color w:val="000000" w:themeColor="text1"/>
        </w:rPr>
        <w:t xml:space="preserve"> viktigste forbedringsområdet i klubbene.</w:t>
      </w:r>
    </w:p>
    <w:p w14:paraId="68EB2DF9" w14:textId="1A1F37AE" w:rsidR="4AD47CBD" w:rsidRDefault="2D666B82" w:rsidP="360A374C">
      <w:pPr>
        <w:pStyle w:val="Listeavsnitt"/>
        <w:numPr>
          <w:ilvl w:val="0"/>
          <w:numId w:val="2"/>
        </w:numPr>
        <w:shd w:val="clear" w:color="auto" w:fill="FFFFFF" w:themeFill="background1"/>
        <w:spacing w:before="240" w:after="240"/>
        <w:rPr>
          <w:rFonts w:ascii="Aptos" w:eastAsia="Aptos" w:hAnsi="Aptos" w:cs="Aptos"/>
          <w:color w:val="000000" w:themeColor="text1"/>
        </w:rPr>
      </w:pPr>
      <w:r w:rsidRPr="360A374C">
        <w:rPr>
          <w:rFonts w:ascii="Aptos" w:eastAsia="Aptos" w:hAnsi="Aptos" w:cs="Aptos"/>
          <w:color w:val="000000" w:themeColor="text1"/>
        </w:rPr>
        <w:t xml:space="preserve">De klubbene som har trenere, må </w:t>
      </w:r>
      <w:r w:rsidR="6DAAADDB" w:rsidRPr="360A374C">
        <w:rPr>
          <w:rFonts w:ascii="Aptos" w:eastAsia="Aptos" w:hAnsi="Aptos" w:cs="Aptos"/>
          <w:color w:val="000000" w:themeColor="text1"/>
        </w:rPr>
        <w:t>sørge for at de tar trenerattesten.</w:t>
      </w:r>
    </w:p>
    <w:p w14:paraId="2DAE123E" w14:textId="779DA5D0" w:rsidR="4AD47CBD" w:rsidRDefault="6DAAADDB" w:rsidP="360A374C">
      <w:pPr>
        <w:pStyle w:val="Listeavsnitt"/>
        <w:numPr>
          <w:ilvl w:val="0"/>
          <w:numId w:val="2"/>
        </w:numPr>
        <w:shd w:val="clear" w:color="auto" w:fill="FFFFFF" w:themeFill="background1"/>
        <w:spacing w:before="240" w:after="240"/>
        <w:rPr>
          <w:rFonts w:ascii="Aptos" w:eastAsia="Aptos" w:hAnsi="Aptos" w:cs="Aptos"/>
          <w:color w:val="000000" w:themeColor="text1"/>
        </w:rPr>
      </w:pPr>
      <w:r w:rsidRPr="360A374C">
        <w:rPr>
          <w:rFonts w:ascii="Aptos" w:eastAsia="Aptos" w:hAnsi="Aptos" w:cs="Aptos"/>
          <w:color w:val="000000" w:themeColor="text1"/>
        </w:rPr>
        <w:t xml:space="preserve">Frivillige må sikres til arrangementer. </w:t>
      </w:r>
      <w:r w:rsidR="2C4A8E41" w:rsidRPr="360A374C">
        <w:rPr>
          <w:rFonts w:ascii="Aptos" w:eastAsia="Aptos" w:hAnsi="Aptos" w:cs="Aptos"/>
          <w:color w:val="000000" w:themeColor="text1"/>
        </w:rPr>
        <w:t>Når man tar på seg større stevner må dette forankres i årsmøter eller medlemsmøter. Andre klubber kan/bør ogs</w:t>
      </w:r>
      <w:r w:rsidR="27A28661" w:rsidRPr="360A374C">
        <w:rPr>
          <w:rFonts w:ascii="Aptos" w:eastAsia="Aptos" w:hAnsi="Aptos" w:cs="Aptos"/>
          <w:color w:val="000000" w:themeColor="text1"/>
        </w:rPr>
        <w:t>å involveres.</w:t>
      </w:r>
    </w:p>
    <w:p w14:paraId="76EAB14D" w14:textId="4844DFAE" w:rsidR="4AD47CBD" w:rsidRDefault="20E963A1" w:rsidP="360A374C">
      <w:pPr>
        <w:shd w:val="clear" w:color="auto" w:fill="FFFFFF" w:themeFill="background1"/>
        <w:spacing w:before="240" w:after="240"/>
        <w:rPr>
          <w:rFonts w:ascii="Aptos" w:eastAsia="Aptos" w:hAnsi="Aptos" w:cs="Aptos"/>
          <w:color w:val="000000" w:themeColor="text1"/>
        </w:rPr>
      </w:pPr>
      <w:r w:rsidRPr="360A374C">
        <w:rPr>
          <w:rFonts w:ascii="Aptos" w:eastAsia="Aptos" w:hAnsi="Aptos" w:cs="Aptos"/>
          <w:color w:val="000000" w:themeColor="text1"/>
        </w:rPr>
        <w:t>Ellers ble det pekt på følgende forbedringsområder (ikke i prioritert rekkefølge):</w:t>
      </w:r>
    </w:p>
    <w:p w14:paraId="73A60EA1" w14:textId="133B2BF8" w:rsidR="4AD47CBD" w:rsidRDefault="75D68DDC" w:rsidP="360A374C">
      <w:pPr>
        <w:pStyle w:val="Listeavsnitt"/>
        <w:numPr>
          <w:ilvl w:val="0"/>
          <w:numId w:val="1"/>
        </w:numPr>
        <w:shd w:val="clear" w:color="auto" w:fill="FFFFFF" w:themeFill="background1"/>
        <w:spacing w:before="240" w:after="240"/>
        <w:rPr>
          <w:rFonts w:ascii="Aptos" w:eastAsia="Aptos" w:hAnsi="Aptos" w:cs="Aptos"/>
          <w:color w:val="000000" w:themeColor="text1"/>
        </w:rPr>
      </w:pPr>
      <w:r w:rsidRPr="360A374C">
        <w:rPr>
          <w:rFonts w:ascii="Aptos" w:eastAsia="Aptos" w:hAnsi="Aptos" w:cs="Aptos"/>
          <w:color w:val="000000" w:themeColor="text1"/>
        </w:rPr>
        <w:t>Klubben må ha en tydelig plan med klubbens visjon, virksomhetside, verdier og felles mål.</w:t>
      </w:r>
      <w:r w:rsidR="25CFC585" w:rsidRPr="360A374C">
        <w:rPr>
          <w:rFonts w:ascii="Aptos" w:eastAsia="Aptos" w:hAnsi="Aptos" w:cs="Aptos"/>
          <w:color w:val="000000" w:themeColor="text1"/>
        </w:rPr>
        <w:t xml:space="preserve"> Planen må være godt forankret og kjent av alle.</w:t>
      </w:r>
    </w:p>
    <w:p w14:paraId="0C3DF7A4" w14:textId="5FE20584" w:rsidR="4AD47CBD" w:rsidRDefault="5323F4C2" w:rsidP="360A374C">
      <w:pPr>
        <w:pStyle w:val="Listeavsnitt"/>
        <w:numPr>
          <w:ilvl w:val="0"/>
          <w:numId w:val="1"/>
        </w:numPr>
        <w:shd w:val="clear" w:color="auto" w:fill="FFFFFF" w:themeFill="background1"/>
        <w:spacing w:before="240" w:after="240"/>
        <w:rPr>
          <w:rFonts w:ascii="Aptos" w:eastAsia="Aptos" w:hAnsi="Aptos" w:cs="Aptos"/>
          <w:color w:val="000000" w:themeColor="text1"/>
        </w:rPr>
      </w:pPr>
      <w:r w:rsidRPr="360A374C">
        <w:rPr>
          <w:rFonts w:ascii="Aptos" w:eastAsia="Aptos" w:hAnsi="Aptos" w:cs="Aptos"/>
          <w:color w:val="000000" w:themeColor="text1"/>
        </w:rPr>
        <w:t>Klubben skal ha et organisasjonskart der det er tydelige beskrivels</w:t>
      </w:r>
      <w:r w:rsidR="6DD2DE72" w:rsidRPr="360A374C">
        <w:rPr>
          <w:rFonts w:ascii="Aptos" w:eastAsia="Aptos" w:hAnsi="Aptos" w:cs="Aptos"/>
          <w:color w:val="000000" w:themeColor="text1"/>
        </w:rPr>
        <w:t>er av ansvar og oppgaver som er knyttet til rollene som finnes i kartet.</w:t>
      </w:r>
    </w:p>
    <w:p w14:paraId="09D431B3" w14:textId="6CF5C3EF" w:rsidR="4AD47CBD" w:rsidRDefault="4AB5B22F" w:rsidP="360A374C">
      <w:pPr>
        <w:pStyle w:val="Listeavsnitt"/>
        <w:numPr>
          <w:ilvl w:val="0"/>
          <w:numId w:val="1"/>
        </w:numPr>
        <w:shd w:val="clear" w:color="auto" w:fill="FFFFFF" w:themeFill="background1"/>
        <w:spacing w:before="240" w:after="240"/>
        <w:rPr>
          <w:rFonts w:ascii="Aptos" w:eastAsia="Aptos" w:hAnsi="Aptos" w:cs="Aptos"/>
          <w:color w:val="000000" w:themeColor="text1"/>
        </w:rPr>
      </w:pPr>
      <w:r w:rsidRPr="360A374C">
        <w:rPr>
          <w:rFonts w:ascii="Aptos" w:eastAsia="Aptos" w:hAnsi="Aptos" w:cs="Aptos"/>
          <w:color w:val="000000" w:themeColor="text1"/>
        </w:rPr>
        <w:t>En kompetanseplan sikrer at tillitsvalgte og frivillige</w:t>
      </w:r>
      <w:r w:rsidR="182D63CB" w:rsidRPr="360A374C">
        <w:rPr>
          <w:rFonts w:ascii="Aptos" w:eastAsia="Aptos" w:hAnsi="Aptos" w:cs="Aptos"/>
          <w:color w:val="000000" w:themeColor="text1"/>
        </w:rPr>
        <w:t xml:space="preserve"> får den kompetanse som de trenger i sin rolle.</w:t>
      </w:r>
    </w:p>
    <w:p w14:paraId="28412A09" w14:textId="0238678A" w:rsidR="4AD47CBD" w:rsidRDefault="54F1977A" w:rsidP="360A374C">
      <w:pPr>
        <w:pStyle w:val="Listeavsnitt"/>
        <w:numPr>
          <w:ilvl w:val="0"/>
          <w:numId w:val="1"/>
        </w:numPr>
        <w:shd w:val="clear" w:color="auto" w:fill="FFFFFF" w:themeFill="background1"/>
        <w:spacing w:before="240" w:after="240"/>
        <w:rPr>
          <w:rFonts w:ascii="Aptos" w:eastAsia="Aptos" w:hAnsi="Aptos" w:cs="Aptos"/>
          <w:color w:val="000000" w:themeColor="text1"/>
        </w:rPr>
      </w:pPr>
      <w:r w:rsidRPr="360A374C">
        <w:rPr>
          <w:rFonts w:ascii="Aptos" w:eastAsia="Aptos" w:hAnsi="Aptos" w:cs="Aptos"/>
          <w:color w:val="000000" w:themeColor="text1"/>
        </w:rPr>
        <w:t xml:space="preserve">Klubbene bør lage en sportslig plan der klubbens ambisjonsnivå </w:t>
      </w:r>
      <w:r w:rsidR="0D3C96AB" w:rsidRPr="360A374C">
        <w:rPr>
          <w:rFonts w:ascii="Aptos" w:eastAsia="Aptos" w:hAnsi="Aptos" w:cs="Aptos"/>
          <w:color w:val="000000" w:themeColor="text1"/>
        </w:rPr>
        <w:t xml:space="preserve">avklares og beskriver tydelig hvordan de skal jobbe med sportslig utvikling av klubbens </w:t>
      </w:r>
      <w:r w:rsidR="76B8DA6C" w:rsidRPr="360A374C">
        <w:rPr>
          <w:rFonts w:ascii="Aptos" w:eastAsia="Aptos" w:hAnsi="Aptos" w:cs="Aptos"/>
          <w:color w:val="000000" w:themeColor="text1"/>
        </w:rPr>
        <w:t>aktiviteter.</w:t>
      </w:r>
    </w:p>
    <w:p w14:paraId="794179A5" w14:textId="189E3034" w:rsidR="4AD47CBD" w:rsidRDefault="76B8DA6C" w:rsidP="360A374C">
      <w:pPr>
        <w:pStyle w:val="Listeavsnitt"/>
        <w:numPr>
          <w:ilvl w:val="0"/>
          <w:numId w:val="1"/>
        </w:numPr>
        <w:shd w:val="clear" w:color="auto" w:fill="FFFFFF" w:themeFill="background1"/>
        <w:spacing w:before="240" w:after="240"/>
        <w:rPr>
          <w:rFonts w:ascii="Aptos" w:eastAsia="Aptos" w:hAnsi="Aptos" w:cs="Aptos"/>
          <w:color w:val="000000" w:themeColor="text1"/>
        </w:rPr>
      </w:pPr>
      <w:r w:rsidRPr="360A374C">
        <w:rPr>
          <w:rFonts w:ascii="Aptos" w:eastAsia="Aptos" w:hAnsi="Aptos" w:cs="Aptos"/>
          <w:color w:val="000000" w:themeColor="text1"/>
        </w:rPr>
        <w:t xml:space="preserve">Klubber som har </w:t>
      </w:r>
      <w:proofErr w:type="gramStart"/>
      <w:r w:rsidRPr="360A374C">
        <w:rPr>
          <w:rFonts w:ascii="Aptos" w:eastAsia="Aptos" w:hAnsi="Aptos" w:cs="Aptos"/>
          <w:color w:val="000000" w:themeColor="text1"/>
        </w:rPr>
        <w:t>trenere</w:t>
      </w:r>
      <w:proofErr w:type="gramEnd"/>
      <w:r w:rsidRPr="360A374C">
        <w:rPr>
          <w:rFonts w:ascii="Aptos" w:eastAsia="Aptos" w:hAnsi="Aptos" w:cs="Aptos"/>
          <w:color w:val="000000" w:themeColor="text1"/>
        </w:rPr>
        <w:t xml:space="preserve"> bør ha en skriftlig avtale med disse</w:t>
      </w:r>
      <w:r w:rsidR="6DAAADDB" w:rsidRPr="360A374C">
        <w:rPr>
          <w:rFonts w:ascii="Aptos" w:eastAsia="Aptos" w:hAnsi="Aptos" w:cs="Aptos"/>
          <w:color w:val="000000" w:themeColor="text1"/>
        </w:rPr>
        <w:t xml:space="preserve"> </w:t>
      </w:r>
      <w:r w:rsidR="5B7B030D" w:rsidRPr="360A374C">
        <w:rPr>
          <w:rFonts w:ascii="Aptos" w:eastAsia="Aptos" w:hAnsi="Aptos" w:cs="Aptos"/>
          <w:color w:val="000000" w:themeColor="text1"/>
        </w:rPr>
        <w:t>der gjensidige forventninger og betingelser avklares.</w:t>
      </w:r>
    </w:p>
    <w:p w14:paraId="1785BCCF" w14:textId="3ABB4A0C" w:rsidR="4AD47CBD" w:rsidRDefault="5B7B030D" w:rsidP="360A374C">
      <w:pPr>
        <w:pStyle w:val="Listeavsnitt"/>
        <w:numPr>
          <w:ilvl w:val="0"/>
          <w:numId w:val="1"/>
        </w:numPr>
        <w:shd w:val="clear" w:color="auto" w:fill="FFFFFF" w:themeFill="background1"/>
        <w:spacing w:before="240" w:after="240"/>
        <w:rPr>
          <w:rFonts w:ascii="Aptos" w:eastAsia="Aptos" w:hAnsi="Aptos" w:cs="Aptos"/>
          <w:color w:val="000000" w:themeColor="text1"/>
        </w:rPr>
      </w:pPr>
      <w:r w:rsidRPr="360A374C">
        <w:rPr>
          <w:rFonts w:ascii="Aptos" w:eastAsia="Aptos" w:hAnsi="Aptos" w:cs="Aptos"/>
          <w:color w:val="000000" w:themeColor="text1"/>
        </w:rPr>
        <w:t>Trenerne må følges opp slik at de kjenner klubbens sportslige plan. Det reageres på avvik.</w:t>
      </w:r>
    </w:p>
    <w:p w14:paraId="0A667D09" w14:textId="7C683C42" w:rsidR="4AD47CBD" w:rsidRDefault="20E89F3A" w:rsidP="360A374C">
      <w:pPr>
        <w:pStyle w:val="Listeavsnitt"/>
        <w:numPr>
          <w:ilvl w:val="0"/>
          <w:numId w:val="1"/>
        </w:numPr>
        <w:shd w:val="clear" w:color="auto" w:fill="FFFFFF" w:themeFill="background1"/>
        <w:spacing w:before="240" w:after="240"/>
        <w:rPr>
          <w:rFonts w:ascii="Aptos" w:eastAsia="Aptos" w:hAnsi="Aptos" w:cs="Aptos"/>
          <w:color w:val="000000" w:themeColor="text1"/>
        </w:rPr>
      </w:pPr>
      <w:r w:rsidRPr="360A374C">
        <w:rPr>
          <w:rFonts w:ascii="Aptos" w:eastAsia="Aptos" w:hAnsi="Aptos" w:cs="Aptos"/>
          <w:color w:val="000000" w:themeColor="text1"/>
        </w:rPr>
        <w:t>Klubbene bør arrangere felles møter og samlinger for trenerne for å ha god dialo</w:t>
      </w:r>
      <w:r w:rsidR="19BE8D13" w:rsidRPr="360A374C">
        <w:rPr>
          <w:rFonts w:ascii="Aptos" w:eastAsia="Aptos" w:hAnsi="Aptos" w:cs="Aptos"/>
          <w:color w:val="000000" w:themeColor="text1"/>
        </w:rPr>
        <w:t>g, utveksle erfaringer og kompetanse, samt bygge fellesskap blant trenerne. (</w:t>
      </w:r>
      <w:r w:rsidR="5535766E" w:rsidRPr="360A374C">
        <w:rPr>
          <w:rFonts w:ascii="Aptos" w:eastAsia="Aptos" w:hAnsi="Aptos" w:cs="Aptos"/>
          <w:color w:val="000000" w:themeColor="text1"/>
        </w:rPr>
        <w:t>Kanskje også på regionsnivå?)</w:t>
      </w:r>
    </w:p>
    <w:p w14:paraId="63E8BD27" w14:textId="63055126" w:rsidR="4AD47CBD" w:rsidRDefault="7096D8BB" w:rsidP="360A374C">
      <w:pPr>
        <w:pStyle w:val="Listeavsnitt"/>
        <w:numPr>
          <w:ilvl w:val="0"/>
          <w:numId w:val="1"/>
        </w:numPr>
        <w:shd w:val="clear" w:color="auto" w:fill="FFFFFF" w:themeFill="background1"/>
        <w:spacing w:before="240" w:after="240"/>
        <w:rPr>
          <w:rFonts w:ascii="Aptos" w:eastAsia="Aptos" w:hAnsi="Aptos" w:cs="Aptos"/>
          <w:color w:val="000000" w:themeColor="text1"/>
        </w:rPr>
      </w:pPr>
      <w:r w:rsidRPr="360A374C">
        <w:rPr>
          <w:rFonts w:ascii="Aptos" w:eastAsia="Aptos" w:hAnsi="Aptos" w:cs="Aptos"/>
          <w:color w:val="000000" w:themeColor="text1"/>
        </w:rPr>
        <w:t xml:space="preserve">Alle klubber bør utarbeide et </w:t>
      </w:r>
      <w:proofErr w:type="spellStart"/>
      <w:r w:rsidRPr="360A374C">
        <w:rPr>
          <w:rFonts w:ascii="Aptos" w:eastAsia="Aptos" w:hAnsi="Aptos" w:cs="Aptos"/>
          <w:color w:val="000000" w:themeColor="text1"/>
        </w:rPr>
        <w:t>årshjul</w:t>
      </w:r>
      <w:proofErr w:type="spellEnd"/>
      <w:r w:rsidRPr="360A374C">
        <w:rPr>
          <w:rFonts w:ascii="Aptos" w:eastAsia="Aptos" w:hAnsi="Aptos" w:cs="Aptos"/>
          <w:color w:val="000000" w:themeColor="text1"/>
        </w:rPr>
        <w:t xml:space="preserve"> basert på mal fra regionen.</w:t>
      </w:r>
    </w:p>
    <w:p w14:paraId="7292321D" w14:textId="6B96EBBF" w:rsidR="4AD47CBD" w:rsidRDefault="726907F9" w:rsidP="360A374C">
      <w:pPr>
        <w:pStyle w:val="Listeavsnitt"/>
        <w:numPr>
          <w:ilvl w:val="0"/>
          <w:numId w:val="1"/>
        </w:numPr>
        <w:shd w:val="clear" w:color="auto" w:fill="FFFFFF" w:themeFill="background1"/>
        <w:spacing w:before="240" w:after="240"/>
        <w:rPr>
          <w:rFonts w:ascii="Aptos" w:eastAsia="Aptos" w:hAnsi="Aptos" w:cs="Aptos"/>
          <w:color w:val="000000" w:themeColor="text1"/>
        </w:rPr>
      </w:pPr>
      <w:r w:rsidRPr="360A374C">
        <w:rPr>
          <w:rFonts w:ascii="Aptos" w:eastAsia="Aptos" w:hAnsi="Aptos" w:cs="Aptos"/>
          <w:color w:val="000000" w:themeColor="text1"/>
        </w:rPr>
        <w:t>Klubbene bør samarbeide med idrettsrådet for å sikre gode rammebetingelser.</w:t>
      </w:r>
    </w:p>
    <w:p w14:paraId="5ED128AD" w14:textId="33DC08EE" w:rsidR="4AD47CBD" w:rsidRDefault="51A64D3A" w:rsidP="360A374C">
      <w:pPr>
        <w:pStyle w:val="Listeavsnitt"/>
        <w:numPr>
          <w:ilvl w:val="0"/>
          <w:numId w:val="1"/>
        </w:numPr>
        <w:shd w:val="clear" w:color="auto" w:fill="FFFFFF" w:themeFill="background1"/>
        <w:spacing w:before="240" w:after="240"/>
        <w:rPr>
          <w:rFonts w:ascii="Aptos" w:eastAsia="Aptos" w:hAnsi="Aptos" w:cs="Aptos"/>
          <w:color w:val="000000" w:themeColor="text1"/>
        </w:rPr>
      </w:pPr>
      <w:r w:rsidRPr="360A374C">
        <w:rPr>
          <w:rFonts w:ascii="Aptos" w:eastAsia="Aptos" w:hAnsi="Aptos" w:cs="Aptos"/>
          <w:color w:val="000000" w:themeColor="text1"/>
        </w:rPr>
        <w:t>En klubbhåndbok bør utarbeides</w:t>
      </w:r>
      <w:r w:rsidR="6DE71F08" w:rsidRPr="360A374C">
        <w:rPr>
          <w:rFonts w:ascii="Aptos" w:eastAsia="Aptos" w:hAnsi="Aptos" w:cs="Aptos"/>
          <w:color w:val="000000" w:themeColor="text1"/>
        </w:rPr>
        <w:t xml:space="preserve"> </w:t>
      </w:r>
      <w:hyperlink r:id="rId35">
        <w:r w:rsidR="6DE71F08" w:rsidRPr="360A374C">
          <w:rPr>
            <w:rStyle w:val="Hyperkobling"/>
            <w:rFonts w:ascii="Aptos" w:eastAsia="Aptos" w:hAnsi="Aptos" w:cs="Aptos"/>
          </w:rPr>
          <w:t>Klubbhåndbok (idrettsforbundet.no)</w:t>
        </w:r>
      </w:hyperlink>
    </w:p>
    <w:p w14:paraId="498CFC33" w14:textId="450764C5" w:rsidR="4AD47CBD" w:rsidRDefault="5F726A10" w:rsidP="360A374C">
      <w:pPr>
        <w:shd w:val="clear" w:color="auto" w:fill="FFFFFF" w:themeFill="background1"/>
        <w:spacing w:before="240" w:after="240"/>
        <w:rPr>
          <w:rFonts w:ascii="Aptos" w:eastAsia="Aptos" w:hAnsi="Aptos" w:cs="Aptos"/>
          <w:color w:val="000000" w:themeColor="text1"/>
        </w:rPr>
      </w:pPr>
      <w:r w:rsidRPr="360A374C">
        <w:rPr>
          <w:rFonts w:ascii="Aptos" w:eastAsia="Aptos" w:hAnsi="Aptos" w:cs="Aptos"/>
          <w:color w:val="000000" w:themeColor="text1"/>
        </w:rPr>
        <w:t>D</w:t>
      </w:r>
      <w:r w:rsidR="5831366D" w:rsidRPr="360A374C">
        <w:rPr>
          <w:rFonts w:ascii="Aptos" w:eastAsia="Aptos" w:hAnsi="Aptos" w:cs="Aptos"/>
          <w:color w:val="000000" w:themeColor="text1"/>
        </w:rPr>
        <w:t>et er tydelig at det er mye å he</w:t>
      </w:r>
      <w:r w:rsidR="15F09929" w:rsidRPr="360A374C">
        <w:rPr>
          <w:rFonts w:ascii="Aptos" w:eastAsia="Aptos" w:hAnsi="Aptos" w:cs="Aptos"/>
          <w:color w:val="000000" w:themeColor="text1"/>
        </w:rPr>
        <w:t>nte på trenere, organisasjon og aktivitet</w:t>
      </w:r>
      <w:r w:rsidR="6124CEB8" w:rsidRPr="360A374C">
        <w:rPr>
          <w:rFonts w:ascii="Aptos" w:eastAsia="Aptos" w:hAnsi="Aptos" w:cs="Aptos"/>
          <w:color w:val="000000" w:themeColor="text1"/>
        </w:rPr>
        <w:t>. Så ikke gap over for mye på en gang.</w:t>
      </w:r>
      <w:r w:rsidR="7378CF63" w:rsidRPr="360A374C">
        <w:rPr>
          <w:rFonts w:ascii="Aptos" w:eastAsia="Aptos" w:hAnsi="Aptos" w:cs="Aptos"/>
          <w:color w:val="000000" w:themeColor="text1"/>
        </w:rPr>
        <w:t xml:space="preserve"> Men start med </w:t>
      </w:r>
      <w:r w:rsidR="2D3ECB74" w:rsidRPr="360A374C">
        <w:rPr>
          <w:rFonts w:ascii="Aptos" w:eastAsia="Aptos" w:hAnsi="Aptos" w:cs="Aptos"/>
          <w:color w:val="000000" w:themeColor="text1"/>
        </w:rPr>
        <w:t>en forbedring før dere går over til den neste osv.</w:t>
      </w:r>
    </w:p>
    <w:p w14:paraId="43AB9765" w14:textId="5CCBAD13" w:rsidR="007463FE" w:rsidRDefault="007463FE" w:rsidP="360A374C">
      <w:pPr>
        <w:shd w:val="clear" w:color="auto" w:fill="FFFFFF" w:themeFill="background1"/>
        <w:spacing w:before="240" w:after="240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Det ble også oppmuntret til å rekruttere passive medlemmer; f.eks. på stand, stevner eller Facebook.</w:t>
      </w:r>
    </w:p>
    <w:p w14:paraId="7B820BF5" w14:textId="610AB18A" w:rsidR="4AD47CBD" w:rsidRDefault="2D3ECB74" w:rsidP="360A374C">
      <w:pPr>
        <w:shd w:val="clear" w:color="auto" w:fill="FFFFFF" w:themeFill="background1"/>
        <w:spacing w:before="240" w:after="240"/>
        <w:rPr>
          <w:rFonts w:ascii="Aptos" w:eastAsia="Aptos" w:hAnsi="Aptos" w:cs="Aptos"/>
          <w:color w:val="000000" w:themeColor="text1"/>
        </w:rPr>
      </w:pPr>
      <w:r w:rsidRPr="360A374C">
        <w:rPr>
          <w:rFonts w:ascii="Aptos" w:eastAsia="Aptos" w:hAnsi="Aptos" w:cs="Aptos"/>
          <w:color w:val="000000" w:themeColor="text1"/>
        </w:rPr>
        <w:t xml:space="preserve">Mal for </w:t>
      </w:r>
      <w:proofErr w:type="spellStart"/>
      <w:r w:rsidRPr="360A374C">
        <w:rPr>
          <w:rFonts w:ascii="Aptos" w:eastAsia="Aptos" w:hAnsi="Aptos" w:cs="Aptos"/>
          <w:color w:val="000000" w:themeColor="text1"/>
        </w:rPr>
        <w:t>årshjul</w:t>
      </w:r>
      <w:proofErr w:type="spellEnd"/>
      <w:r w:rsidRPr="360A374C">
        <w:rPr>
          <w:rFonts w:ascii="Aptos" w:eastAsia="Aptos" w:hAnsi="Aptos" w:cs="Aptos"/>
          <w:color w:val="000000" w:themeColor="text1"/>
        </w:rPr>
        <w:t xml:space="preserve"> vil komme i løpet av året. Ny strategiplan vil foreligge til regionstinget 1. mars.</w:t>
      </w:r>
      <w:r w:rsidR="4AD47CBD">
        <w:br/>
      </w:r>
    </w:p>
    <w:sectPr w:rsidR="4AD47CBD">
      <w:footerReference w:type="default" r:id="rId3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01055" w14:textId="77777777" w:rsidR="005260A8" w:rsidRDefault="005260A8" w:rsidP="00C84EC1">
      <w:pPr>
        <w:spacing w:after="0" w:line="240" w:lineRule="auto"/>
      </w:pPr>
      <w:r>
        <w:separator/>
      </w:r>
    </w:p>
  </w:endnote>
  <w:endnote w:type="continuationSeparator" w:id="0">
    <w:p w14:paraId="37F747FC" w14:textId="77777777" w:rsidR="005260A8" w:rsidRDefault="005260A8" w:rsidP="00C84EC1">
      <w:pPr>
        <w:spacing w:after="0" w:line="240" w:lineRule="auto"/>
      </w:pPr>
      <w:r>
        <w:continuationSeparator/>
      </w:r>
    </w:p>
  </w:endnote>
  <w:endnote w:type="continuationNotice" w:id="1">
    <w:p w14:paraId="7855FB88" w14:textId="77777777" w:rsidR="005260A8" w:rsidRDefault="005260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9148634"/>
      <w:docPartObj>
        <w:docPartGallery w:val="Page Numbers (Bottom of Page)"/>
        <w:docPartUnique/>
      </w:docPartObj>
    </w:sdtPr>
    <w:sdtEndPr/>
    <w:sdtContent>
      <w:p w14:paraId="7653F393" w14:textId="409861A3" w:rsidR="00B22C4F" w:rsidRDefault="00B22C4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13BD06" w14:textId="77777777" w:rsidR="00C84EC1" w:rsidRDefault="00C84EC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7793E" w14:textId="77777777" w:rsidR="005260A8" w:rsidRDefault="005260A8" w:rsidP="00C84EC1">
      <w:pPr>
        <w:spacing w:after="0" w:line="240" w:lineRule="auto"/>
      </w:pPr>
      <w:r>
        <w:separator/>
      </w:r>
    </w:p>
  </w:footnote>
  <w:footnote w:type="continuationSeparator" w:id="0">
    <w:p w14:paraId="68536FDC" w14:textId="77777777" w:rsidR="005260A8" w:rsidRDefault="005260A8" w:rsidP="00C84EC1">
      <w:pPr>
        <w:spacing w:after="0" w:line="240" w:lineRule="auto"/>
      </w:pPr>
      <w:r>
        <w:continuationSeparator/>
      </w:r>
    </w:p>
  </w:footnote>
  <w:footnote w:type="continuationNotice" w:id="1">
    <w:p w14:paraId="1E385CC3" w14:textId="77777777" w:rsidR="005260A8" w:rsidRDefault="005260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7DE56"/>
    <w:multiLevelType w:val="hybridMultilevel"/>
    <w:tmpl w:val="A1525B92"/>
    <w:lvl w:ilvl="0" w:tplc="4F140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565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00B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8E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FE38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F6A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4EE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E6C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AE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E760"/>
    <w:multiLevelType w:val="hybridMultilevel"/>
    <w:tmpl w:val="D6B2E188"/>
    <w:lvl w:ilvl="0" w:tplc="DB865C32">
      <w:start w:val="1"/>
      <w:numFmt w:val="decimal"/>
      <w:lvlText w:val="%1."/>
      <w:lvlJc w:val="left"/>
      <w:pPr>
        <w:ind w:left="720" w:hanging="360"/>
      </w:pPr>
    </w:lvl>
    <w:lvl w:ilvl="1" w:tplc="48CC22F6">
      <w:start w:val="1"/>
      <w:numFmt w:val="lowerLetter"/>
      <w:lvlText w:val="%2."/>
      <w:lvlJc w:val="left"/>
      <w:pPr>
        <w:ind w:left="1440" w:hanging="360"/>
      </w:pPr>
    </w:lvl>
    <w:lvl w:ilvl="2" w:tplc="94668042">
      <w:start w:val="1"/>
      <w:numFmt w:val="lowerRoman"/>
      <w:lvlText w:val="%3."/>
      <w:lvlJc w:val="right"/>
      <w:pPr>
        <w:ind w:left="2160" w:hanging="180"/>
      </w:pPr>
    </w:lvl>
    <w:lvl w:ilvl="3" w:tplc="DB90A688">
      <w:start w:val="1"/>
      <w:numFmt w:val="decimal"/>
      <w:lvlText w:val="%4."/>
      <w:lvlJc w:val="left"/>
      <w:pPr>
        <w:ind w:left="2880" w:hanging="360"/>
      </w:pPr>
    </w:lvl>
    <w:lvl w:ilvl="4" w:tplc="5F1E9448">
      <w:start w:val="1"/>
      <w:numFmt w:val="lowerLetter"/>
      <w:lvlText w:val="%5."/>
      <w:lvlJc w:val="left"/>
      <w:pPr>
        <w:ind w:left="3600" w:hanging="360"/>
      </w:pPr>
    </w:lvl>
    <w:lvl w:ilvl="5" w:tplc="1FD8E882">
      <w:start w:val="1"/>
      <w:numFmt w:val="lowerRoman"/>
      <w:lvlText w:val="%6."/>
      <w:lvlJc w:val="right"/>
      <w:pPr>
        <w:ind w:left="4320" w:hanging="180"/>
      </w:pPr>
    </w:lvl>
    <w:lvl w:ilvl="6" w:tplc="770A2698">
      <w:start w:val="1"/>
      <w:numFmt w:val="decimal"/>
      <w:lvlText w:val="%7."/>
      <w:lvlJc w:val="left"/>
      <w:pPr>
        <w:ind w:left="5040" w:hanging="360"/>
      </w:pPr>
    </w:lvl>
    <w:lvl w:ilvl="7" w:tplc="EAD6B4A2">
      <w:start w:val="1"/>
      <w:numFmt w:val="lowerLetter"/>
      <w:lvlText w:val="%8."/>
      <w:lvlJc w:val="left"/>
      <w:pPr>
        <w:ind w:left="5760" w:hanging="360"/>
      </w:pPr>
    </w:lvl>
    <w:lvl w:ilvl="8" w:tplc="6118736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04E17"/>
    <w:multiLevelType w:val="hybridMultilevel"/>
    <w:tmpl w:val="4B3EED2A"/>
    <w:lvl w:ilvl="0" w:tplc="213C7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CC6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A62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0AAE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E6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3A9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5A1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A2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82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5052F"/>
    <w:multiLevelType w:val="hybridMultilevel"/>
    <w:tmpl w:val="B4C8D956"/>
    <w:lvl w:ilvl="0" w:tplc="6396FABA">
      <w:start w:val="1"/>
      <w:numFmt w:val="decimal"/>
      <w:lvlText w:val="%1."/>
      <w:lvlJc w:val="left"/>
      <w:pPr>
        <w:ind w:left="720" w:hanging="360"/>
      </w:pPr>
    </w:lvl>
    <w:lvl w:ilvl="1" w:tplc="3C840E2E">
      <w:start w:val="1"/>
      <w:numFmt w:val="lowerLetter"/>
      <w:lvlText w:val="%2."/>
      <w:lvlJc w:val="left"/>
      <w:pPr>
        <w:ind w:left="1440" w:hanging="360"/>
      </w:pPr>
    </w:lvl>
    <w:lvl w:ilvl="2" w:tplc="759A3564">
      <w:start w:val="1"/>
      <w:numFmt w:val="lowerRoman"/>
      <w:lvlText w:val="%3."/>
      <w:lvlJc w:val="right"/>
      <w:pPr>
        <w:ind w:left="2160" w:hanging="180"/>
      </w:pPr>
    </w:lvl>
    <w:lvl w:ilvl="3" w:tplc="96781572">
      <w:start w:val="1"/>
      <w:numFmt w:val="decimal"/>
      <w:lvlText w:val="%4."/>
      <w:lvlJc w:val="left"/>
      <w:pPr>
        <w:ind w:left="2880" w:hanging="360"/>
      </w:pPr>
    </w:lvl>
    <w:lvl w:ilvl="4" w:tplc="1B4EEAEC">
      <w:start w:val="1"/>
      <w:numFmt w:val="lowerLetter"/>
      <w:lvlText w:val="%5."/>
      <w:lvlJc w:val="left"/>
      <w:pPr>
        <w:ind w:left="3600" w:hanging="360"/>
      </w:pPr>
    </w:lvl>
    <w:lvl w:ilvl="5" w:tplc="0CA4746A">
      <w:start w:val="1"/>
      <w:numFmt w:val="lowerRoman"/>
      <w:lvlText w:val="%6."/>
      <w:lvlJc w:val="right"/>
      <w:pPr>
        <w:ind w:left="4320" w:hanging="180"/>
      </w:pPr>
    </w:lvl>
    <w:lvl w:ilvl="6" w:tplc="636A6886">
      <w:start w:val="1"/>
      <w:numFmt w:val="decimal"/>
      <w:lvlText w:val="%7."/>
      <w:lvlJc w:val="left"/>
      <w:pPr>
        <w:ind w:left="5040" w:hanging="360"/>
      </w:pPr>
    </w:lvl>
    <w:lvl w:ilvl="7" w:tplc="704A3332">
      <w:start w:val="1"/>
      <w:numFmt w:val="lowerLetter"/>
      <w:lvlText w:val="%8."/>
      <w:lvlJc w:val="left"/>
      <w:pPr>
        <w:ind w:left="5760" w:hanging="360"/>
      </w:pPr>
    </w:lvl>
    <w:lvl w:ilvl="8" w:tplc="549C5CD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77C57"/>
    <w:multiLevelType w:val="hybridMultilevel"/>
    <w:tmpl w:val="FAD437EC"/>
    <w:lvl w:ilvl="0" w:tplc="DDD01E16">
      <w:start w:val="1"/>
      <w:numFmt w:val="decimal"/>
      <w:lvlText w:val="%1."/>
      <w:lvlJc w:val="left"/>
      <w:pPr>
        <w:ind w:left="720" w:hanging="360"/>
      </w:pPr>
    </w:lvl>
    <w:lvl w:ilvl="1" w:tplc="75E0ADF6">
      <w:start w:val="1"/>
      <w:numFmt w:val="lowerLetter"/>
      <w:lvlText w:val="%2."/>
      <w:lvlJc w:val="left"/>
      <w:pPr>
        <w:ind w:left="1440" w:hanging="360"/>
      </w:pPr>
    </w:lvl>
    <w:lvl w:ilvl="2" w:tplc="6CE61D06">
      <w:start w:val="1"/>
      <w:numFmt w:val="lowerRoman"/>
      <w:lvlText w:val="%3."/>
      <w:lvlJc w:val="right"/>
      <w:pPr>
        <w:ind w:left="2160" w:hanging="180"/>
      </w:pPr>
    </w:lvl>
    <w:lvl w:ilvl="3" w:tplc="D10682D8">
      <w:start w:val="1"/>
      <w:numFmt w:val="decimal"/>
      <w:lvlText w:val="%4."/>
      <w:lvlJc w:val="left"/>
      <w:pPr>
        <w:ind w:left="2880" w:hanging="360"/>
      </w:pPr>
    </w:lvl>
    <w:lvl w:ilvl="4" w:tplc="F7423B86">
      <w:start w:val="1"/>
      <w:numFmt w:val="lowerLetter"/>
      <w:lvlText w:val="%5."/>
      <w:lvlJc w:val="left"/>
      <w:pPr>
        <w:ind w:left="3600" w:hanging="360"/>
      </w:pPr>
    </w:lvl>
    <w:lvl w:ilvl="5" w:tplc="E5DCD39A">
      <w:start w:val="1"/>
      <w:numFmt w:val="lowerRoman"/>
      <w:lvlText w:val="%6."/>
      <w:lvlJc w:val="right"/>
      <w:pPr>
        <w:ind w:left="4320" w:hanging="180"/>
      </w:pPr>
    </w:lvl>
    <w:lvl w:ilvl="6" w:tplc="37FE5B7C">
      <w:start w:val="1"/>
      <w:numFmt w:val="decimal"/>
      <w:lvlText w:val="%7."/>
      <w:lvlJc w:val="left"/>
      <w:pPr>
        <w:ind w:left="5040" w:hanging="360"/>
      </w:pPr>
    </w:lvl>
    <w:lvl w:ilvl="7" w:tplc="149CE600">
      <w:start w:val="1"/>
      <w:numFmt w:val="lowerLetter"/>
      <w:lvlText w:val="%8."/>
      <w:lvlJc w:val="left"/>
      <w:pPr>
        <w:ind w:left="5760" w:hanging="360"/>
      </w:pPr>
    </w:lvl>
    <w:lvl w:ilvl="8" w:tplc="0FD8302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085AD"/>
    <w:multiLevelType w:val="hybridMultilevel"/>
    <w:tmpl w:val="48647E24"/>
    <w:lvl w:ilvl="0" w:tplc="909C484C">
      <w:start w:val="1"/>
      <w:numFmt w:val="decimal"/>
      <w:lvlText w:val="%1."/>
      <w:lvlJc w:val="left"/>
      <w:pPr>
        <w:ind w:left="720" w:hanging="360"/>
      </w:pPr>
    </w:lvl>
    <w:lvl w:ilvl="1" w:tplc="FD44D030">
      <w:start w:val="1"/>
      <w:numFmt w:val="lowerLetter"/>
      <w:lvlText w:val="%2."/>
      <w:lvlJc w:val="left"/>
      <w:pPr>
        <w:ind w:left="1800" w:hanging="360"/>
      </w:pPr>
    </w:lvl>
    <w:lvl w:ilvl="2" w:tplc="4AF651F2">
      <w:start w:val="1"/>
      <w:numFmt w:val="lowerRoman"/>
      <w:lvlText w:val="%3."/>
      <w:lvlJc w:val="right"/>
      <w:pPr>
        <w:ind w:left="2520" w:hanging="180"/>
      </w:pPr>
    </w:lvl>
    <w:lvl w:ilvl="3" w:tplc="156413B8">
      <w:start w:val="1"/>
      <w:numFmt w:val="decimal"/>
      <w:lvlText w:val="%4."/>
      <w:lvlJc w:val="left"/>
      <w:pPr>
        <w:ind w:left="3240" w:hanging="360"/>
      </w:pPr>
    </w:lvl>
    <w:lvl w:ilvl="4" w:tplc="E274F638">
      <w:start w:val="1"/>
      <w:numFmt w:val="lowerLetter"/>
      <w:lvlText w:val="%5."/>
      <w:lvlJc w:val="left"/>
      <w:pPr>
        <w:ind w:left="3960" w:hanging="360"/>
      </w:pPr>
    </w:lvl>
    <w:lvl w:ilvl="5" w:tplc="5A2CC572">
      <w:start w:val="1"/>
      <w:numFmt w:val="lowerRoman"/>
      <w:lvlText w:val="%6."/>
      <w:lvlJc w:val="right"/>
      <w:pPr>
        <w:ind w:left="4680" w:hanging="180"/>
      </w:pPr>
    </w:lvl>
    <w:lvl w:ilvl="6" w:tplc="2F2CFD3C">
      <w:start w:val="1"/>
      <w:numFmt w:val="decimal"/>
      <w:lvlText w:val="%7."/>
      <w:lvlJc w:val="left"/>
      <w:pPr>
        <w:ind w:left="5400" w:hanging="360"/>
      </w:pPr>
    </w:lvl>
    <w:lvl w:ilvl="7" w:tplc="95A8C808">
      <w:start w:val="1"/>
      <w:numFmt w:val="lowerLetter"/>
      <w:lvlText w:val="%8."/>
      <w:lvlJc w:val="left"/>
      <w:pPr>
        <w:ind w:left="6120" w:hanging="360"/>
      </w:pPr>
    </w:lvl>
    <w:lvl w:ilvl="8" w:tplc="97507EA6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233802"/>
    <w:multiLevelType w:val="hybridMultilevel"/>
    <w:tmpl w:val="BEECE252"/>
    <w:lvl w:ilvl="0" w:tplc="2196D5EC">
      <w:start w:val="1"/>
      <w:numFmt w:val="decimal"/>
      <w:lvlText w:val="%1."/>
      <w:lvlJc w:val="left"/>
      <w:pPr>
        <w:ind w:left="720" w:hanging="360"/>
      </w:pPr>
    </w:lvl>
    <w:lvl w:ilvl="1" w:tplc="561CC01C">
      <w:start w:val="1"/>
      <w:numFmt w:val="lowerLetter"/>
      <w:lvlText w:val="%2."/>
      <w:lvlJc w:val="left"/>
      <w:pPr>
        <w:ind w:left="1440" w:hanging="360"/>
      </w:pPr>
    </w:lvl>
    <w:lvl w:ilvl="2" w:tplc="64D60602">
      <w:start w:val="1"/>
      <w:numFmt w:val="lowerRoman"/>
      <w:lvlText w:val="%3."/>
      <w:lvlJc w:val="right"/>
      <w:pPr>
        <w:ind w:left="2160" w:hanging="180"/>
      </w:pPr>
    </w:lvl>
    <w:lvl w:ilvl="3" w:tplc="F878A5D0">
      <w:start w:val="1"/>
      <w:numFmt w:val="decimal"/>
      <w:lvlText w:val="%4."/>
      <w:lvlJc w:val="left"/>
      <w:pPr>
        <w:ind w:left="2880" w:hanging="360"/>
      </w:pPr>
    </w:lvl>
    <w:lvl w:ilvl="4" w:tplc="C8B0A498">
      <w:start w:val="1"/>
      <w:numFmt w:val="lowerLetter"/>
      <w:lvlText w:val="%5."/>
      <w:lvlJc w:val="left"/>
      <w:pPr>
        <w:ind w:left="3600" w:hanging="360"/>
      </w:pPr>
    </w:lvl>
    <w:lvl w:ilvl="5" w:tplc="0024B65C">
      <w:start w:val="1"/>
      <w:numFmt w:val="lowerRoman"/>
      <w:lvlText w:val="%6."/>
      <w:lvlJc w:val="right"/>
      <w:pPr>
        <w:ind w:left="4320" w:hanging="180"/>
      </w:pPr>
    </w:lvl>
    <w:lvl w:ilvl="6" w:tplc="7E04D52E">
      <w:start w:val="1"/>
      <w:numFmt w:val="decimal"/>
      <w:lvlText w:val="%7."/>
      <w:lvlJc w:val="left"/>
      <w:pPr>
        <w:ind w:left="5040" w:hanging="360"/>
      </w:pPr>
    </w:lvl>
    <w:lvl w:ilvl="7" w:tplc="FF8068FE">
      <w:start w:val="1"/>
      <w:numFmt w:val="lowerLetter"/>
      <w:lvlText w:val="%8."/>
      <w:lvlJc w:val="left"/>
      <w:pPr>
        <w:ind w:left="5760" w:hanging="360"/>
      </w:pPr>
    </w:lvl>
    <w:lvl w:ilvl="8" w:tplc="71B6D59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F456C"/>
    <w:multiLevelType w:val="hybridMultilevel"/>
    <w:tmpl w:val="CF14ED16"/>
    <w:lvl w:ilvl="0" w:tplc="2B4EC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30B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A4B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7A1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871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FEE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CE5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6A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744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125909">
    <w:abstractNumId w:val="2"/>
  </w:num>
  <w:num w:numId="2" w16cid:durableId="656374125">
    <w:abstractNumId w:val="1"/>
  </w:num>
  <w:num w:numId="3" w16cid:durableId="1056244036">
    <w:abstractNumId w:val="6"/>
  </w:num>
  <w:num w:numId="4" w16cid:durableId="1126392610">
    <w:abstractNumId w:val="0"/>
  </w:num>
  <w:num w:numId="5" w16cid:durableId="2120952574">
    <w:abstractNumId w:val="7"/>
  </w:num>
  <w:num w:numId="6" w16cid:durableId="1141458459">
    <w:abstractNumId w:val="5"/>
  </w:num>
  <w:num w:numId="7" w16cid:durableId="470514519">
    <w:abstractNumId w:val="3"/>
  </w:num>
  <w:num w:numId="8" w16cid:durableId="1741099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F9C146"/>
    <w:rsid w:val="000106E0"/>
    <w:rsid w:val="0006265A"/>
    <w:rsid w:val="000E06F6"/>
    <w:rsid w:val="000E6CF3"/>
    <w:rsid w:val="0014607D"/>
    <w:rsid w:val="001B4C0B"/>
    <w:rsid w:val="00224197"/>
    <w:rsid w:val="0027091D"/>
    <w:rsid w:val="0028212F"/>
    <w:rsid w:val="00283783"/>
    <w:rsid w:val="00374CE9"/>
    <w:rsid w:val="00397E42"/>
    <w:rsid w:val="004054DA"/>
    <w:rsid w:val="00452239"/>
    <w:rsid w:val="004E18CF"/>
    <w:rsid w:val="005260A8"/>
    <w:rsid w:val="005262F6"/>
    <w:rsid w:val="00625D60"/>
    <w:rsid w:val="00690304"/>
    <w:rsid w:val="006E5F23"/>
    <w:rsid w:val="00700123"/>
    <w:rsid w:val="007463FE"/>
    <w:rsid w:val="00771118"/>
    <w:rsid w:val="007B3B9B"/>
    <w:rsid w:val="00852403"/>
    <w:rsid w:val="008C3797"/>
    <w:rsid w:val="0092733E"/>
    <w:rsid w:val="00987516"/>
    <w:rsid w:val="00A67D15"/>
    <w:rsid w:val="00A710FA"/>
    <w:rsid w:val="00B22C4F"/>
    <w:rsid w:val="00B418BC"/>
    <w:rsid w:val="00B722E2"/>
    <w:rsid w:val="00B77FE8"/>
    <w:rsid w:val="00BB2236"/>
    <w:rsid w:val="00C31A21"/>
    <w:rsid w:val="00C64341"/>
    <w:rsid w:val="00C84EC1"/>
    <w:rsid w:val="00DA011C"/>
    <w:rsid w:val="00DE4883"/>
    <w:rsid w:val="00F1300E"/>
    <w:rsid w:val="00F72C02"/>
    <w:rsid w:val="00F7363B"/>
    <w:rsid w:val="00FF0693"/>
    <w:rsid w:val="01269B3D"/>
    <w:rsid w:val="015333CA"/>
    <w:rsid w:val="03FC6E34"/>
    <w:rsid w:val="0530C08E"/>
    <w:rsid w:val="05817A68"/>
    <w:rsid w:val="05D5F131"/>
    <w:rsid w:val="06BABA54"/>
    <w:rsid w:val="06FF3A58"/>
    <w:rsid w:val="073F7BDF"/>
    <w:rsid w:val="07D9D3B2"/>
    <w:rsid w:val="081CBC9C"/>
    <w:rsid w:val="083BB62F"/>
    <w:rsid w:val="0872ADE8"/>
    <w:rsid w:val="08FD53CC"/>
    <w:rsid w:val="091D14BE"/>
    <w:rsid w:val="093AAD85"/>
    <w:rsid w:val="0A376383"/>
    <w:rsid w:val="0AC0B530"/>
    <w:rsid w:val="0B3D9274"/>
    <w:rsid w:val="0B493A74"/>
    <w:rsid w:val="0CF0F32C"/>
    <w:rsid w:val="0D3C96AB"/>
    <w:rsid w:val="0D90DD9B"/>
    <w:rsid w:val="0D92231A"/>
    <w:rsid w:val="0F4FC3FD"/>
    <w:rsid w:val="0F88EC18"/>
    <w:rsid w:val="0F9CCC6B"/>
    <w:rsid w:val="10C405C2"/>
    <w:rsid w:val="11B55EB6"/>
    <w:rsid w:val="11C95235"/>
    <w:rsid w:val="1293150F"/>
    <w:rsid w:val="143A8F3C"/>
    <w:rsid w:val="143E91CB"/>
    <w:rsid w:val="14D75880"/>
    <w:rsid w:val="155F704F"/>
    <w:rsid w:val="15F09929"/>
    <w:rsid w:val="178BFF32"/>
    <w:rsid w:val="17A62244"/>
    <w:rsid w:val="182D63CB"/>
    <w:rsid w:val="187040C3"/>
    <w:rsid w:val="1933B0F7"/>
    <w:rsid w:val="19BE8D13"/>
    <w:rsid w:val="1A13CE25"/>
    <w:rsid w:val="1A1626B9"/>
    <w:rsid w:val="1A2E4DDF"/>
    <w:rsid w:val="1A319CA5"/>
    <w:rsid w:val="1AD36DF6"/>
    <w:rsid w:val="1B49D8AD"/>
    <w:rsid w:val="1BD8AE3B"/>
    <w:rsid w:val="1C2B5B9D"/>
    <w:rsid w:val="1C9A832F"/>
    <w:rsid w:val="1CC16E8D"/>
    <w:rsid w:val="1CF13E71"/>
    <w:rsid w:val="1DE79046"/>
    <w:rsid w:val="1E03E5A6"/>
    <w:rsid w:val="1E1EC1B5"/>
    <w:rsid w:val="1F26E3E9"/>
    <w:rsid w:val="2033363B"/>
    <w:rsid w:val="20E89F3A"/>
    <w:rsid w:val="20E963A1"/>
    <w:rsid w:val="218B9FCA"/>
    <w:rsid w:val="21CDB93C"/>
    <w:rsid w:val="21FDED1C"/>
    <w:rsid w:val="2200BE09"/>
    <w:rsid w:val="2254C240"/>
    <w:rsid w:val="229ABFFB"/>
    <w:rsid w:val="229E3E73"/>
    <w:rsid w:val="233628FD"/>
    <w:rsid w:val="239FB01F"/>
    <w:rsid w:val="23EDEB1B"/>
    <w:rsid w:val="243814A3"/>
    <w:rsid w:val="25ABD129"/>
    <w:rsid w:val="25CFC585"/>
    <w:rsid w:val="26378A18"/>
    <w:rsid w:val="263B73D9"/>
    <w:rsid w:val="26506877"/>
    <w:rsid w:val="26ED88FC"/>
    <w:rsid w:val="27A28661"/>
    <w:rsid w:val="280FD2D3"/>
    <w:rsid w:val="286DD30C"/>
    <w:rsid w:val="2A1BAD36"/>
    <w:rsid w:val="2A42EA78"/>
    <w:rsid w:val="2A7D5014"/>
    <w:rsid w:val="2AF8F427"/>
    <w:rsid w:val="2B14CFD2"/>
    <w:rsid w:val="2C4A8E41"/>
    <w:rsid w:val="2C5FB985"/>
    <w:rsid w:val="2D3ECB74"/>
    <w:rsid w:val="2D666B82"/>
    <w:rsid w:val="2E2C1F3A"/>
    <w:rsid w:val="2E644C84"/>
    <w:rsid w:val="2F4959B8"/>
    <w:rsid w:val="2F8D05E1"/>
    <w:rsid w:val="300E5879"/>
    <w:rsid w:val="3378A35E"/>
    <w:rsid w:val="338AAC9E"/>
    <w:rsid w:val="3432B20B"/>
    <w:rsid w:val="34796AC9"/>
    <w:rsid w:val="353CEE63"/>
    <w:rsid w:val="360596F5"/>
    <w:rsid w:val="360A374C"/>
    <w:rsid w:val="367B48E5"/>
    <w:rsid w:val="36F4BB18"/>
    <w:rsid w:val="376B9D8B"/>
    <w:rsid w:val="383591A2"/>
    <w:rsid w:val="38D5622C"/>
    <w:rsid w:val="39B8392E"/>
    <w:rsid w:val="3B489505"/>
    <w:rsid w:val="3B985E66"/>
    <w:rsid w:val="3C5BB95E"/>
    <w:rsid w:val="3C850888"/>
    <w:rsid w:val="3CEC02D6"/>
    <w:rsid w:val="3CFF2B05"/>
    <w:rsid w:val="3DE235DC"/>
    <w:rsid w:val="3E016E7C"/>
    <w:rsid w:val="3F546DB0"/>
    <w:rsid w:val="40982AD5"/>
    <w:rsid w:val="40E36D6C"/>
    <w:rsid w:val="41655431"/>
    <w:rsid w:val="419436CA"/>
    <w:rsid w:val="41DF6709"/>
    <w:rsid w:val="4301ABE4"/>
    <w:rsid w:val="431FED0B"/>
    <w:rsid w:val="44495A01"/>
    <w:rsid w:val="450FE4AE"/>
    <w:rsid w:val="462BDA36"/>
    <w:rsid w:val="46BC480E"/>
    <w:rsid w:val="470D4072"/>
    <w:rsid w:val="473A9FE5"/>
    <w:rsid w:val="4759F460"/>
    <w:rsid w:val="47D1C1BC"/>
    <w:rsid w:val="4811D4F3"/>
    <w:rsid w:val="4952C149"/>
    <w:rsid w:val="49C14162"/>
    <w:rsid w:val="49CDC732"/>
    <w:rsid w:val="49E2F1DA"/>
    <w:rsid w:val="49F9C146"/>
    <w:rsid w:val="4A313AF3"/>
    <w:rsid w:val="4AA72889"/>
    <w:rsid w:val="4AB5B22F"/>
    <w:rsid w:val="4AC872A9"/>
    <w:rsid w:val="4AD47CBD"/>
    <w:rsid w:val="4AD7C765"/>
    <w:rsid w:val="4B84BFC1"/>
    <w:rsid w:val="4C6061FC"/>
    <w:rsid w:val="4C88B9DA"/>
    <w:rsid w:val="4CA4E202"/>
    <w:rsid w:val="4D226AA2"/>
    <w:rsid w:val="4E3E9BBF"/>
    <w:rsid w:val="4FA8531A"/>
    <w:rsid w:val="508C099B"/>
    <w:rsid w:val="515BAC76"/>
    <w:rsid w:val="517A0115"/>
    <w:rsid w:val="51A64D3A"/>
    <w:rsid w:val="51D9ABDE"/>
    <w:rsid w:val="5285DF79"/>
    <w:rsid w:val="5323F4C2"/>
    <w:rsid w:val="535A780F"/>
    <w:rsid w:val="53CF6755"/>
    <w:rsid w:val="544E127E"/>
    <w:rsid w:val="54756766"/>
    <w:rsid w:val="54F1977A"/>
    <w:rsid w:val="5535766E"/>
    <w:rsid w:val="553B49EC"/>
    <w:rsid w:val="56601103"/>
    <w:rsid w:val="5660C334"/>
    <w:rsid w:val="5685840F"/>
    <w:rsid w:val="56A5F196"/>
    <w:rsid w:val="5755193B"/>
    <w:rsid w:val="5831366D"/>
    <w:rsid w:val="58E2FB7F"/>
    <w:rsid w:val="5988CBEB"/>
    <w:rsid w:val="5A35A8BB"/>
    <w:rsid w:val="5A81EAFD"/>
    <w:rsid w:val="5B7B030D"/>
    <w:rsid w:val="5C4E981F"/>
    <w:rsid w:val="5DCF2700"/>
    <w:rsid w:val="5E3382E9"/>
    <w:rsid w:val="5E7E1EB3"/>
    <w:rsid w:val="5EC0D540"/>
    <w:rsid w:val="5F57637E"/>
    <w:rsid w:val="5F726A10"/>
    <w:rsid w:val="6005751B"/>
    <w:rsid w:val="6121379A"/>
    <w:rsid w:val="6124CEB8"/>
    <w:rsid w:val="61666860"/>
    <w:rsid w:val="627DC730"/>
    <w:rsid w:val="636CD01D"/>
    <w:rsid w:val="637D3ABC"/>
    <w:rsid w:val="64A6999B"/>
    <w:rsid w:val="64BAC121"/>
    <w:rsid w:val="64D67848"/>
    <w:rsid w:val="65709598"/>
    <w:rsid w:val="65D3AD33"/>
    <w:rsid w:val="66C85368"/>
    <w:rsid w:val="66EA7BF3"/>
    <w:rsid w:val="6718EA8A"/>
    <w:rsid w:val="678D8CE8"/>
    <w:rsid w:val="680186A6"/>
    <w:rsid w:val="6885E551"/>
    <w:rsid w:val="68C3B39F"/>
    <w:rsid w:val="6961CD1D"/>
    <w:rsid w:val="69BE93F1"/>
    <w:rsid w:val="6A0D3230"/>
    <w:rsid w:val="6A2B66A7"/>
    <w:rsid w:val="6A6AE136"/>
    <w:rsid w:val="6AA20B27"/>
    <w:rsid w:val="6C70C5CE"/>
    <w:rsid w:val="6DAAADDB"/>
    <w:rsid w:val="6DD2DE72"/>
    <w:rsid w:val="6DD47849"/>
    <w:rsid w:val="6DE71F08"/>
    <w:rsid w:val="6F1C2EE8"/>
    <w:rsid w:val="6F467730"/>
    <w:rsid w:val="7096D8BB"/>
    <w:rsid w:val="712F4863"/>
    <w:rsid w:val="7236C374"/>
    <w:rsid w:val="726907F9"/>
    <w:rsid w:val="73537239"/>
    <w:rsid w:val="7378CF63"/>
    <w:rsid w:val="73814691"/>
    <w:rsid w:val="7436A761"/>
    <w:rsid w:val="749C5C5D"/>
    <w:rsid w:val="74FA7998"/>
    <w:rsid w:val="75B41436"/>
    <w:rsid w:val="75D68DDC"/>
    <w:rsid w:val="761754F7"/>
    <w:rsid w:val="76632F89"/>
    <w:rsid w:val="76B5998A"/>
    <w:rsid w:val="76B8DA6C"/>
    <w:rsid w:val="76D2C0E4"/>
    <w:rsid w:val="7781DBAF"/>
    <w:rsid w:val="792E1E62"/>
    <w:rsid w:val="79FFE14C"/>
    <w:rsid w:val="7ABA1629"/>
    <w:rsid w:val="7B53B470"/>
    <w:rsid w:val="7BCBF250"/>
    <w:rsid w:val="7C1D856C"/>
    <w:rsid w:val="7C5C8B83"/>
    <w:rsid w:val="7CF94EE3"/>
    <w:rsid w:val="7EC70930"/>
    <w:rsid w:val="7F0592C5"/>
    <w:rsid w:val="7F74990C"/>
    <w:rsid w:val="7F9C7039"/>
    <w:rsid w:val="7FA58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3ED3"/>
  <w15:chartTrackingRefBased/>
  <w15:docId w15:val="{54217CF9-C56F-4181-BAB5-EEDCB3A3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Pr>
      <w:color w:val="467886" w:themeColor="hyperlink"/>
      <w:u w:val="single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84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84EC1"/>
  </w:style>
  <w:style w:type="paragraph" w:styleId="Bunntekst">
    <w:name w:val="footer"/>
    <w:basedOn w:val="Normal"/>
    <w:link w:val="BunntekstTegn"/>
    <w:uiPriority w:val="99"/>
    <w:unhideWhenUsed/>
    <w:rsid w:val="00C84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84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drettsforbundet.no/digital/samrap/brukerveiledninger/" TargetMode="External"/><Relationship Id="rId18" Type="http://schemas.openxmlformats.org/officeDocument/2006/relationships/hyperlink" Target="https://renutover.no/" TargetMode="External"/><Relationship Id="rId26" Type="http://schemas.openxmlformats.org/officeDocument/2006/relationships/hyperlink" Target="https://www.idrettsforbundet.no/digital/trenerattest/" TargetMode="External"/><Relationship Id="rId21" Type="http://schemas.openxmlformats.org/officeDocument/2006/relationships/hyperlink" Target="https://www.xn--regionst-b5a.no/index.php?page=mesterskap" TargetMode="External"/><Relationship Id="rId34" Type="http://schemas.openxmlformats.org/officeDocument/2006/relationships/hyperlink" Target="https://www.idrettsforbundet.no/nyheter/2024/her-er-alle-stotte--og-tilskuddsordningene-for-idrettslag-i-2024/" TargetMode="External"/><Relationship Id="rId7" Type="http://schemas.openxmlformats.org/officeDocument/2006/relationships/hyperlink" Target="https://www.xn--regionst-b5a.no/uploads/planer/Strategiplan_2021_2023.pdf" TargetMode="External"/><Relationship Id="rId12" Type="http://schemas.openxmlformats.org/officeDocument/2006/relationships/hyperlink" Target="https://lottstift.no/for-frivilligheten/momskompensasjon-pa-varer-og-tjenester/" TargetMode="External"/><Relationship Id="rId17" Type="http://schemas.openxmlformats.org/officeDocument/2006/relationships/hyperlink" Target="https://rentidrettslag.no/" TargetMode="External"/><Relationship Id="rId25" Type="http://schemas.openxmlformats.org/officeDocument/2006/relationships/hyperlink" Target="https://www.idrettsforbundet.no/tema/retningslinjer/retningslinjer-for-publisering-av-bilder-og-film-av-barn/" TargetMode="External"/><Relationship Id="rId33" Type="http://schemas.openxmlformats.org/officeDocument/2006/relationships/hyperlink" Target="https://www.xn--regionst-b5a.no/index.php?page=reisereglement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drettsforbundet.no/digital/aarshjulet/brukerveiledning/" TargetMode="External"/><Relationship Id="rId20" Type="http://schemas.openxmlformats.org/officeDocument/2006/relationships/hyperlink" Target="https://www.idrettsforbundet.no/klubbguiden/drifte-et-idrettslag/okonomi/stotteordninger/spillemidler-til-utstyr/" TargetMode="External"/><Relationship Id="rId29" Type="http://schemas.openxmlformats.org/officeDocument/2006/relationships/hyperlink" Target="https://www.xn--regionst-b5a.no/index.php?page=dommere-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21.no/download/" TargetMode="External"/><Relationship Id="rId24" Type="http://schemas.openxmlformats.org/officeDocument/2006/relationships/hyperlink" Target="https://s3.eu-west-1.amazonaws.com/anitidoping/Samtykkeskjema-for-dopingkontroll-15.09.2022.pdf?mtime=20220915130507&amp;focal=none" TargetMode="External"/><Relationship Id="rId32" Type="http://schemas.openxmlformats.org/officeDocument/2006/relationships/hyperlink" Target="http://www.xn--regionst-b5a.no/uploads/stotteordninger/Ny_klubb.docx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drettsforbundet.no/klubbguiden/drifte-et-idrettslag/maler-og-verktoy/klubbhandbok/" TargetMode="External"/><Relationship Id="rId23" Type="http://schemas.openxmlformats.org/officeDocument/2006/relationships/hyperlink" Target="https://www.xn--regionst-b5a.no/index.php?page=terminliste-2" TargetMode="External"/><Relationship Id="rId28" Type="http://schemas.openxmlformats.org/officeDocument/2006/relationships/hyperlink" Target="https://www.idrettsforbundet.no/tema/dommer/artikler/om-dommerattesten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idrettsforbundet.no/klubbguiden/drifte-et-idrettslag/okonomi/klubbokonomi/regnskap/" TargetMode="External"/><Relationship Id="rId19" Type="http://schemas.openxmlformats.org/officeDocument/2006/relationships/hyperlink" Target="https://www.idrettsforbundet.no/nyheter/2023/na-starter-utrullingen-av-mitt-varsel-til-alle-idrettslag/" TargetMode="External"/><Relationship Id="rId31" Type="http://schemas.openxmlformats.org/officeDocument/2006/relationships/hyperlink" Target="https://www.xn--regionst-b5a.no/index.php?page=idrettsform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drettsforbundet.no/tema/juss/lovnormer/for-idrettslag/" TargetMode="External"/><Relationship Id="rId14" Type="http://schemas.openxmlformats.org/officeDocument/2006/relationships/hyperlink" Target="https://www.idrettsforbundet.no/digital/innmelding-i-norsk-idrett/" TargetMode="External"/><Relationship Id="rId22" Type="http://schemas.openxmlformats.org/officeDocument/2006/relationships/hyperlink" Target="https://www.xn--regionst-b5a.no/index.php?page=rm-krav" TargetMode="External"/><Relationship Id="rId27" Type="http://schemas.openxmlformats.org/officeDocument/2006/relationships/hyperlink" Target="https://www.idrettsforbundet.no/tema/politiattest/" TargetMode="External"/><Relationship Id="rId30" Type="http://schemas.openxmlformats.org/officeDocument/2006/relationships/hyperlink" Target="https://www.xn--regionst-b5a.no/uploads/regionen/Handbok_SROst_2023.docx" TargetMode="External"/><Relationship Id="rId35" Type="http://schemas.openxmlformats.org/officeDocument/2006/relationships/hyperlink" Target="https://www.idrettsforbundet.no/klubbguiden/drifte-et-idrettslag/maler-og-verktoy/klubbhandbok/" TargetMode="External"/><Relationship Id="rId8" Type="http://schemas.openxmlformats.org/officeDocument/2006/relationships/hyperlink" Target="https://www.idrettsforbundet.no/klubbguiden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Tangen</dc:creator>
  <cp:keywords/>
  <dc:description/>
  <cp:lastModifiedBy>Vidar Tangen</cp:lastModifiedBy>
  <cp:revision>19</cp:revision>
  <cp:lastPrinted>2024-10-19T21:09:00Z</cp:lastPrinted>
  <dcterms:created xsi:type="dcterms:W3CDTF">2024-10-17T19:42:00Z</dcterms:created>
  <dcterms:modified xsi:type="dcterms:W3CDTF">2024-10-19T21:36:00Z</dcterms:modified>
</cp:coreProperties>
</file>